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D" w:rsidRDefault="0032378D" w:rsidP="0032378D">
      <w:pPr>
        <w:suppressAutoHyphens/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2378D" w:rsidRPr="00C52735" w:rsidRDefault="00E41CCB" w:rsidP="00E41C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82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78D" w:rsidRPr="00A501F3" w:rsidRDefault="0032378D" w:rsidP="0032378D">
      <w:pPr>
        <w:pStyle w:val="Tekstpodstawowy31"/>
        <w:overflowPunct/>
        <w:autoSpaceDE/>
        <w:autoSpaceDN/>
        <w:adjustRightInd/>
        <w:textAlignment w:val="auto"/>
      </w:pPr>
    </w:p>
    <w:p w:rsidR="0032378D" w:rsidRPr="00932ABF" w:rsidRDefault="0032378D" w:rsidP="005D6066">
      <w:pPr>
        <w:pStyle w:val="Nagwek3"/>
        <w:rPr>
          <w:rFonts w:ascii="Times New Roman" w:hAnsi="Times New Roman"/>
          <w:sz w:val="24"/>
          <w:szCs w:val="24"/>
        </w:rPr>
      </w:pPr>
      <w:bookmarkStart w:id="0" w:name="_Toc433708575"/>
      <w:r w:rsidRPr="005D6066">
        <w:rPr>
          <w:rFonts w:ascii="Times New Roman" w:hAnsi="Times New Roman"/>
          <w:sz w:val="24"/>
          <w:szCs w:val="24"/>
        </w:rPr>
        <w:t>Karta oceny formalnej wniosku o dofinansowanie</w:t>
      </w:r>
      <w:r w:rsidRPr="00932ABF">
        <w:rPr>
          <w:rFonts w:ascii="Times New Roman" w:hAnsi="Times New Roman"/>
          <w:sz w:val="24"/>
          <w:szCs w:val="24"/>
        </w:rPr>
        <w:t xml:space="preserve"> realizacji projektu w ramach Regionalnego Programu Operacyjnego Województwa Śląskiego na lata 2014-2020 </w:t>
      </w:r>
      <w:bookmarkEnd w:id="0"/>
    </w:p>
    <w:p w:rsidR="0032378D" w:rsidRDefault="0032378D" w:rsidP="005D6066">
      <w:pPr>
        <w:spacing w:after="120"/>
        <w:rPr>
          <w:b/>
          <w:kern w:val="24"/>
          <w:sz w:val="18"/>
          <w:szCs w:val="18"/>
        </w:rPr>
      </w:pPr>
    </w:p>
    <w:p w:rsidR="0032378D" w:rsidRDefault="0032378D" w:rsidP="0032378D">
      <w:pPr>
        <w:spacing w:after="120"/>
        <w:rPr>
          <w:b/>
          <w:kern w:val="24"/>
          <w:sz w:val="18"/>
          <w:szCs w:val="18"/>
        </w:rPr>
      </w:pP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NUMER WNIOSKU</w:t>
      </w:r>
      <w:r w:rsidRPr="00666EB5">
        <w:rPr>
          <w:kern w:val="24"/>
          <w:sz w:val="20"/>
          <w:szCs w:val="20"/>
        </w:rPr>
        <w:t xml:space="preserve">: </w:t>
      </w:r>
    </w:p>
    <w:p w:rsidR="0032378D" w:rsidRPr="00666EB5" w:rsidRDefault="0032378D" w:rsidP="0032378D">
      <w:pPr>
        <w:tabs>
          <w:tab w:val="left" w:pos="3686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INSTYTUCJA ROZPATRUJĄCA WNIOSEK:  </w:t>
      </w:r>
      <w:r w:rsidRPr="00666EB5">
        <w:rPr>
          <w:kern w:val="24"/>
          <w:sz w:val="20"/>
          <w:szCs w:val="20"/>
        </w:rPr>
        <w:tab/>
      </w:r>
    </w:p>
    <w:p w:rsidR="0032378D" w:rsidRPr="00666EB5" w:rsidRDefault="0032378D" w:rsidP="0032378D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NUMER NABORU/KONKURSU: </w:t>
      </w:r>
      <w:r w:rsidRPr="00666EB5">
        <w:rPr>
          <w:kern w:val="24"/>
          <w:sz w:val="20"/>
          <w:szCs w:val="20"/>
        </w:rPr>
        <w:tab/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TYTUŁ PROJEKTU</w:t>
      </w:r>
      <w:r>
        <w:rPr>
          <w:kern w:val="24"/>
          <w:sz w:val="20"/>
          <w:szCs w:val="20"/>
        </w:rPr>
        <w:t>: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WNIOSKODAWCA: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32378D" w:rsidRDefault="0032378D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OCENIAJĄCY:</w:t>
      </w:r>
    </w:p>
    <w:p w:rsidR="005D6066" w:rsidRDefault="005D6066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313FB5" w:rsidRDefault="00313FB5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313FB5" w:rsidRDefault="00313FB5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F67330" w:rsidRDefault="00F67330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313FB5" w:rsidRDefault="00313FB5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313FB5" w:rsidRPr="00C33718" w:rsidRDefault="00313FB5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"/>
        <w:gridCol w:w="8543"/>
        <w:gridCol w:w="670"/>
        <w:gridCol w:w="673"/>
        <w:gridCol w:w="1205"/>
        <w:gridCol w:w="2266"/>
      </w:tblGrid>
      <w:tr w:rsidR="0032378D" w:rsidRPr="00A501F3" w:rsidTr="00E07A0F">
        <w:trPr>
          <w:trHeight w:val="274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lastRenderedPageBreak/>
              <w:t>A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OGÓLNE KRYTERIA FORMALNE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Uwagi </w:t>
            </w: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BB1E21" w:rsidRDefault="00F035AB" w:rsidP="001E7C9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wnioskodawca oraz partnerzy (jeśli dotyczy) są podmiotami uprawnionymi do aplikowania o środki w ramach konkursu/naboru?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BA5D2C" w:rsidRDefault="0032378D" w:rsidP="001E7C98">
            <w:pPr>
              <w:jc w:val="center"/>
              <w:rPr>
                <w:sz w:val="16"/>
                <w:szCs w:val="16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sz w:val="20"/>
              </w:rPr>
              <w:t>2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DC00D2" w:rsidRDefault="00F035AB" w:rsidP="00E07A0F">
            <w:pPr>
              <w:rPr>
                <w:b/>
                <w:sz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wnioskodawca oraz partnerzy nie podlegają wykluczeniu z możliwości otrzymania dofinansowania ze środków Unii Europejskiej?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trHeight w:val="246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sz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BB1E21" w:rsidRDefault="00F035AB" w:rsidP="001E7C9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wnioskodawca posiada odpowiedni potencjał finansowy?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sz w:val="20"/>
              </w:rPr>
              <w:t>4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DC00D2" w:rsidRDefault="00F035AB" w:rsidP="001E7C98">
            <w:pPr>
              <w:rPr>
                <w:b/>
                <w:sz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we wniosku w sposób prawidłowy zastosowano uproszczone metody rozliczania wydatków?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rPr>
                <w:sz w:val="20"/>
              </w:rPr>
            </w:pPr>
          </w:p>
        </w:tc>
      </w:tr>
      <w:tr w:rsidR="0032378D" w:rsidRPr="00A501F3" w:rsidTr="00E07A0F">
        <w:trPr>
          <w:trHeight w:val="34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sz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DC00D2" w:rsidRDefault="00F035AB" w:rsidP="001E7C98">
            <w:pPr>
              <w:rPr>
                <w:b/>
                <w:sz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okres realizacji projektu jest zgodny z okresem kwalifikowania wydatków w RPO WSL?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815D89" w:rsidRDefault="00F035AB" w:rsidP="001E7C9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035AB">
              <w:rPr>
                <w:rFonts w:ascii="Calibri" w:hAnsi="Calibri" w:cs="Arial"/>
                <w:b/>
                <w:sz w:val="20"/>
                <w:szCs w:val="20"/>
              </w:rPr>
              <w:t>Czy projekt jest zgodny z przepisami art. 65 ust. 6 i art. 125 ust. 3 lit. e) i f) Rozporządzenia Parlamentu Europejskiego i Rady (UE) nr 1303/2013 z dnia 17 grudnia 2013 r.?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auto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20" w:type="pct"/>
            <w:shd w:val="clear" w:color="auto" w:fill="F3F3F3"/>
            <w:vAlign w:val="center"/>
          </w:tcPr>
          <w:p w:rsidR="0032378D" w:rsidRPr="00815D89" w:rsidRDefault="00AD22C1" w:rsidP="001E7C9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22C1">
              <w:rPr>
                <w:rFonts w:ascii="Calibri" w:hAnsi="Calibri" w:cs="Arial"/>
                <w:b/>
                <w:sz w:val="20"/>
                <w:szCs w:val="20"/>
              </w:rPr>
              <w:t>Czy wartość projektu została prawidłowo określona?</w:t>
            </w:r>
          </w:p>
        </w:tc>
        <w:tc>
          <w:tcPr>
            <w:tcW w:w="237" w:type="pct"/>
            <w:shd w:val="clear" w:color="auto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auto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auto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auto" w:fill="808080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3020" w:type="pct"/>
            <w:shd w:val="clear" w:color="auto" w:fill="808080"/>
          </w:tcPr>
          <w:p w:rsidR="0032378D" w:rsidRPr="00A501F3" w:rsidRDefault="0032378D" w:rsidP="001E7C98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808080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808080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32378D" w:rsidRPr="00A501F3" w:rsidTr="00E07A0F">
        <w:trPr>
          <w:trHeight w:val="630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>B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A501F3" w:rsidRDefault="0032378D" w:rsidP="00777391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WERYFIKOWANE NA ETAPIE OCENY FORMALNEJ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40AFF">
              <w:rPr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>Uwagi</w:t>
            </w:r>
          </w:p>
        </w:tc>
      </w:tr>
      <w:tr w:rsidR="0032378D" w:rsidRPr="00A501F3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BA4CAD" w:rsidRDefault="0032378D" w:rsidP="001E7C98">
            <w:pPr>
              <w:jc w:val="center"/>
              <w:rPr>
                <w:sz w:val="20"/>
              </w:rPr>
            </w:pPr>
            <w:r w:rsidRPr="00BA4CAD">
              <w:rPr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</w:tcPr>
          <w:p w:rsidR="0032378D" w:rsidRPr="002775EE" w:rsidRDefault="00F67330" w:rsidP="007D27FA">
            <w:pPr>
              <w:rPr>
                <w:sz w:val="20"/>
                <w:szCs w:val="20"/>
              </w:rPr>
            </w:pPr>
            <w:r w:rsidRPr="00F67330">
              <w:rPr>
                <w:rFonts w:cs="Arial"/>
                <w:b/>
                <w:color w:val="000000"/>
                <w:sz w:val="20"/>
                <w:szCs w:val="20"/>
              </w:rPr>
              <w:t>Czy maksymalny okres realizacji projektu wynosi 36 miesięcy, a planowany termin rozpoczęcia realizacji projektu nie wykracza poza wrzesień 2018 r.?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A501F3" w:rsidRDefault="0032378D" w:rsidP="001E7C98">
            <w:pPr>
              <w:jc w:val="center"/>
              <w:rPr>
                <w:sz w:val="20"/>
              </w:rPr>
            </w:pPr>
          </w:p>
        </w:tc>
      </w:tr>
      <w:tr w:rsidR="00F67330" w:rsidRPr="00A501F3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F67330" w:rsidRPr="00BA4CAD" w:rsidRDefault="00F67330" w:rsidP="001E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0" w:type="pct"/>
            <w:shd w:val="clear" w:color="000000" w:fill="F3F3F3"/>
          </w:tcPr>
          <w:p w:rsidR="00F67330" w:rsidRPr="002775EE" w:rsidRDefault="00F67330" w:rsidP="007D27F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67330">
              <w:rPr>
                <w:rFonts w:cs="Arial"/>
                <w:b/>
                <w:color w:val="000000"/>
                <w:sz w:val="20"/>
                <w:szCs w:val="20"/>
              </w:rPr>
              <w:t>Czy organ prowadzący szkołę lub placówkę kształcenia zawodowego jest Wnioskodawcą lub Partnerem w projekcie?</w:t>
            </w:r>
            <w:bookmarkStart w:id="1" w:name="_GoBack"/>
            <w:bookmarkEnd w:id="1"/>
          </w:p>
        </w:tc>
        <w:tc>
          <w:tcPr>
            <w:tcW w:w="237" w:type="pct"/>
            <w:shd w:val="clear" w:color="000000" w:fill="F3F3F3"/>
            <w:vAlign w:val="center"/>
          </w:tcPr>
          <w:p w:rsidR="00F67330" w:rsidRPr="00A501F3" w:rsidRDefault="00F67330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F67330" w:rsidRPr="00A501F3" w:rsidRDefault="00F67330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F67330" w:rsidRPr="00A501F3" w:rsidRDefault="00F67330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F67330" w:rsidRPr="00A501F3" w:rsidRDefault="00F67330" w:rsidP="001E7C98">
            <w:pPr>
              <w:jc w:val="center"/>
              <w:rPr>
                <w:sz w:val="20"/>
              </w:rPr>
            </w:pPr>
          </w:p>
        </w:tc>
      </w:tr>
      <w:tr w:rsidR="00D75CA4" w:rsidRPr="00A501F3" w:rsidTr="00E07A0F">
        <w:trPr>
          <w:trHeight w:val="209"/>
          <w:jc w:val="center"/>
        </w:trPr>
        <w:tc>
          <w:tcPr>
            <w:tcW w:w="278" w:type="pct"/>
            <w:shd w:val="clear" w:color="000000" w:fill="8080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3020" w:type="pct"/>
            <w:shd w:val="clear" w:color="000000" w:fill="808080"/>
          </w:tcPr>
          <w:p w:rsidR="00D75CA4" w:rsidRPr="00A501F3" w:rsidRDefault="00D75CA4" w:rsidP="001E7C98">
            <w:pPr>
              <w:rPr>
                <w:sz w:val="20"/>
              </w:rPr>
            </w:pPr>
          </w:p>
        </w:tc>
        <w:tc>
          <w:tcPr>
            <w:tcW w:w="237" w:type="pct"/>
            <w:shd w:val="clear" w:color="000000" w:fill="8080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8080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000000" w:fill="8080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000000" w:fill="8080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</w:tr>
      <w:tr w:rsidR="00D75CA4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C</w:t>
            </w:r>
          </w:p>
        </w:tc>
        <w:tc>
          <w:tcPr>
            <w:tcW w:w="3020" w:type="pct"/>
            <w:shd w:val="clear" w:color="000000" w:fill="CCCCCC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238" w:type="pct"/>
            <w:shd w:val="clear" w:color="000000" w:fill="CCCCCC"/>
            <w:vAlign w:val="center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D75CA4" w:rsidRPr="00A501F3" w:rsidRDefault="00D75CA4" w:rsidP="001E7C98">
            <w:pPr>
              <w:jc w:val="center"/>
              <w:rPr>
                <w:b/>
                <w:sz w:val="20"/>
              </w:rPr>
            </w:pPr>
          </w:p>
        </w:tc>
      </w:tr>
      <w:tr w:rsidR="00D75CA4" w:rsidRPr="00A501F3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3020" w:type="pct"/>
            <w:shd w:val="clear" w:color="000000" w:fill="F3F3F3"/>
          </w:tcPr>
          <w:p w:rsidR="00D75CA4" w:rsidRPr="0058419B" w:rsidRDefault="00D75CA4" w:rsidP="001E7C98">
            <w:pPr>
              <w:rPr>
                <w:b/>
                <w:sz w:val="20"/>
              </w:rPr>
            </w:pPr>
            <w:r w:rsidRPr="0058419B">
              <w:rPr>
                <w:b/>
                <w:sz w:val="20"/>
              </w:rPr>
              <w:t>Czy wniosek spełnia wszystkie</w:t>
            </w:r>
            <w:r>
              <w:rPr>
                <w:b/>
                <w:sz w:val="20"/>
              </w:rPr>
              <w:t xml:space="preserve"> ogólne</w:t>
            </w:r>
            <w:r w:rsidRPr="0058419B">
              <w:rPr>
                <w:b/>
                <w:sz w:val="20"/>
              </w:rPr>
              <w:t xml:space="preserve"> kryteria </w:t>
            </w:r>
            <w:r>
              <w:rPr>
                <w:b/>
                <w:sz w:val="20"/>
              </w:rPr>
              <w:t>formal</w:t>
            </w:r>
            <w:r w:rsidRPr="0058419B">
              <w:rPr>
                <w:b/>
                <w:sz w:val="20"/>
              </w:rPr>
              <w:t xml:space="preserve">ne oraz </w:t>
            </w:r>
            <w:r w:rsidRPr="002316D0">
              <w:rPr>
                <w:b/>
                <w:sz w:val="20"/>
              </w:rPr>
              <w:t xml:space="preserve">dostępu weryfikowane na etapie oceny formalnej i </w:t>
            </w:r>
            <w:r w:rsidRPr="0058419B">
              <w:rPr>
                <w:b/>
                <w:sz w:val="20"/>
              </w:rPr>
              <w:t>może zostać przekazany do oceny merytorycznej?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000000" w:fill="auto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D75CA4" w:rsidRPr="00A501F3" w:rsidRDefault="00D75CA4" w:rsidP="001E7C98">
            <w:pPr>
              <w:jc w:val="center"/>
              <w:rPr>
                <w:sz w:val="20"/>
              </w:rPr>
            </w:pPr>
          </w:p>
        </w:tc>
      </w:tr>
    </w:tbl>
    <w:p w:rsidR="00DA28BE" w:rsidRPr="0076415D" w:rsidRDefault="0032378D" w:rsidP="0076415D">
      <w:pPr>
        <w:rPr>
          <w:sz w:val="18"/>
          <w:szCs w:val="18"/>
        </w:rPr>
      </w:pPr>
      <w:r w:rsidRPr="00A021DD">
        <w:rPr>
          <w:sz w:val="18"/>
          <w:szCs w:val="18"/>
        </w:rPr>
        <w:lastRenderedPageBreak/>
        <w:tab/>
      </w:r>
    </w:p>
    <w:sectPr w:rsidR="00DA28BE" w:rsidRPr="0076415D" w:rsidSect="002C62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64" w:rsidRDefault="00DC3F64" w:rsidP="00DA28BE">
      <w:pPr>
        <w:spacing w:after="0" w:line="240" w:lineRule="auto"/>
      </w:pPr>
      <w:r>
        <w:separator/>
      </w:r>
    </w:p>
  </w:endnote>
  <w:endnote w:type="continuationSeparator" w:id="0">
    <w:p w:rsidR="00DC3F64" w:rsidRDefault="00DC3F64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44" w:rsidRDefault="00EC2EA1">
    <w:pPr>
      <w:pStyle w:val="Stopka"/>
      <w:jc w:val="center"/>
    </w:pPr>
    <w:r>
      <w:fldChar w:fldCharType="begin"/>
    </w:r>
    <w:r w:rsidR="00E53844">
      <w:instrText>PAGE   \* MERGEFORMAT</w:instrText>
    </w:r>
    <w:r>
      <w:fldChar w:fldCharType="separate"/>
    </w:r>
    <w:r w:rsidR="00F67330">
      <w:rPr>
        <w:noProof/>
      </w:rPr>
      <w:t>2</w:t>
    </w:r>
    <w:r>
      <w:rPr>
        <w:noProof/>
      </w:rPr>
      <w:fldChar w:fldCharType="end"/>
    </w:r>
  </w:p>
  <w:p w:rsidR="00E53844" w:rsidRDefault="00E5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64" w:rsidRDefault="00DC3F64" w:rsidP="00DA28BE">
      <w:pPr>
        <w:spacing w:after="0" w:line="240" w:lineRule="auto"/>
      </w:pPr>
      <w:r>
        <w:separator/>
      </w:r>
    </w:p>
  </w:footnote>
  <w:footnote w:type="continuationSeparator" w:id="0">
    <w:p w:rsidR="00DC3F64" w:rsidRDefault="00DC3F64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7F" w:rsidRPr="006D0ED5" w:rsidRDefault="00EF1A3E" w:rsidP="00230B7F">
    <w:pPr>
      <w:spacing w:after="0" w:line="240" w:lineRule="auto"/>
      <w:rPr>
        <w:rFonts w:ascii="Times New Roman" w:hAnsi="Times New Roman"/>
        <w:i/>
        <w:noProof/>
        <w:sz w:val="24"/>
        <w:szCs w:val="24"/>
      </w:rPr>
    </w:pPr>
    <w:r>
      <w:rPr>
        <w:rFonts w:ascii="Times New Roman" w:hAnsi="Times New Roman"/>
        <w:i/>
        <w:noProof/>
        <w:sz w:val="20"/>
        <w:szCs w:val="20"/>
      </w:rPr>
      <w:t>Załącznik nr 4</w:t>
    </w:r>
    <w:r w:rsidR="000823AB">
      <w:rPr>
        <w:rFonts w:ascii="Times New Roman" w:hAnsi="Times New Roman"/>
        <w:i/>
        <w:noProof/>
        <w:sz w:val="20"/>
        <w:szCs w:val="20"/>
      </w:rPr>
      <w:t xml:space="preserve"> </w:t>
    </w:r>
    <w:r w:rsidR="00230B7F" w:rsidRPr="006D0ED5">
      <w:rPr>
        <w:rFonts w:ascii="Times New Roman" w:hAnsi="Times New Roman"/>
        <w:i/>
        <w:noProof/>
        <w:sz w:val="20"/>
        <w:szCs w:val="20"/>
      </w:rPr>
      <w:t>do</w:t>
    </w:r>
    <w:r w:rsidR="007A2EC9">
      <w:rPr>
        <w:rFonts w:ascii="Times New Roman" w:hAnsi="Times New Roman"/>
        <w:i/>
        <w:noProof/>
        <w:sz w:val="20"/>
        <w:szCs w:val="20"/>
      </w:rPr>
      <w:t xml:space="preserve"> </w:t>
    </w:r>
    <w:r w:rsidR="00230B7F" w:rsidRPr="006D0ED5">
      <w:rPr>
        <w:rFonts w:ascii="Times New Roman" w:hAnsi="Times New Roman" w:cs="Times New Roman"/>
        <w:i/>
        <w:sz w:val="20"/>
        <w:szCs w:val="20"/>
      </w:rPr>
      <w:t>Regu</w:t>
    </w:r>
    <w:r w:rsidR="0006291E">
      <w:rPr>
        <w:rFonts w:ascii="Times New Roman" w:hAnsi="Times New Roman" w:cs="Times New Roman"/>
        <w:i/>
        <w:sz w:val="20"/>
        <w:szCs w:val="20"/>
      </w:rPr>
      <w:t>laminu konkursu nr RPSL.</w:t>
    </w:r>
    <w:r w:rsidR="007D27FA">
      <w:rPr>
        <w:rFonts w:ascii="Times New Roman" w:hAnsi="Times New Roman" w:cs="Times New Roman"/>
        <w:i/>
        <w:sz w:val="20"/>
        <w:szCs w:val="20"/>
      </w:rPr>
      <w:t>11</w:t>
    </w:r>
    <w:r w:rsidR="0006291E">
      <w:rPr>
        <w:rFonts w:ascii="Times New Roman" w:hAnsi="Times New Roman" w:cs="Times New Roman"/>
        <w:i/>
        <w:sz w:val="20"/>
        <w:szCs w:val="20"/>
      </w:rPr>
      <w:t>.0</w:t>
    </w:r>
    <w:r w:rsidR="007D27FA">
      <w:rPr>
        <w:rFonts w:ascii="Times New Roman" w:hAnsi="Times New Roman" w:cs="Times New Roman"/>
        <w:i/>
        <w:sz w:val="20"/>
        <w:szCs w:val="20"/>
      </w:rPr>
      <w:t>2</w:t>
    </w:r>
    <w:r w:rsidR="0006291E">
      <w:rPr>
        <w:rFonts w:ascii="Times New Roman" w:hAnsi="Times New Roman" w:cs="Times New Roman"/>
        <w:i/>
        <w:sz w:val="20"/>
        <w:szCs w:val="20"/>
      </w:rPr>
      <w:t>.0</w:t>
    </w:r>
    <w:r w:rsidR="009076D2">
      <w:rPr>
        <w:rFonts w:ascii="Times New Roman" w:hAnsi="Times New Roman" w:cs="Times New Roman"/>
        <w:i/>
        <w:sz w:val="20"/>
        <w:szCs w:val="20"/>
      </w:rPr>
      <w:t>2</w:t>
    </w:r>
    <w:r w:rsidR="00230B7F" w:rsidRPr="006D0ED5">
      <w:rPr>
        <w:rFonts w:ascii="Times New Roman" w:hAnsi="Times New Roman" w:cs="Times New Roman"/>
        <w:i/>
        <w:sz w:val="20"/>
        <w:szCs w:val="20"/>
      </w:rPr>
      <w:t>-IZ.01-24-</w:t>
    </w:r>
    <w:r w:rsidR="00E41CCB">
      <w:rPr>
        <w:rFonts w:ascii="Times New Roman" w:hAnsi="Times New Roman" w:cs="Times New Roman"/>
        <w:i/>
        <w:sz w:val="20"/>
        <w:szCs w:val="20"/>
      </w:rPr>
      <w:t>1</w:t>
    </w:r>
    <w:r w:rsidR="007D27FA">
      <w:rPr>
        <w:rFonts w:ascii="Times New Roman" w:hAnsi="Times New Roman" w:cs="Times New Roman"/>
        <w:i/>
        <w:sz w:val="20"/>
        <w:szCs w:val="20"/>
      </w:rPr>
      <w:t>7</w:t>
    </w:r>
    <w:r w:rsidR="00343DAE">
      <w:rPr>
        <w:rFonts w:ascii="Times New Roman" w:hAnsi="Times New Roman" w:cs="Times New Roman"/>
        <w:i/>
        <w:sz w:val="20"/>
        <w:szCs w:val="20"/>
      </w:rPr>
      <w:t>5</w:t>
    </w:r>
    <w:r w:rsidR="00BB1602">
      <w:rPr>
        <w:rFonts w:ascii="Times New Roman" w:hAnsi="Times New Roman" w:cs="Times New Roman"/>
        <w:i/>
        <w:sz w:val="20"/>
        <w:szCs w:val="20"/>
      </w:rPr>
      <w:t>/17</w:t>
    </w:r>
    <w:r w:rsidR="004C563C">
      <w:rPr>
        <w:rFonts w:ascii="Times New Roman" w:hAnsi="Times New Roman" w:cs="Times New Roman"/>
        <w:i/>
        <w:sz w:val="20"/>
        <w:szCs w:val="20"/>
      </w:rPr>
      <w:t xml:space="preserve"> </w:t>
    </w:r>
    <w:r w:rsidR="00230B7F" w:rsidRPr="006D0ED5">
      <w:rPr>
        <w:rFonts w:ascii="Times New Roman" w:hAnsi="Times New Roman" w:cs="Times New Roman"/>
        <w:i/>
        <w:sz w:val="20"/>
        <w:szCs w:val="20"/>
      </w:rPr>
      <w:t>w ramach RPO WSL 2014-2020</w:t>
    </w:r>
  </w:p>
  <w:p w:rsidR="00E53844" w:rsidRPr="004B6A62" w:rsidRDefault="00E53844" w:rsidP="002241C0">
    <w:pPr>
      <w:pStyle w:val="Nagwek"/>
      <w:jc w:val="both"/>
      <w:rPr>
        <w:i/>
      </w:rPr>
    </w:pPr>
    <w:r>
      <w:tab/>
    </w:r>
  </w:p>
  <w:p w:rsidR="00E53844" w:rsidRDefault="00230B7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40BAF"/>
    <w:multiLevelType w:val="hybridMultilevel"/>
    <w:tmpl w:val="759C7BF0"/>
    <w:lvl w:ilvl="0" w:tplc="32F66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6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8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1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0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2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4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2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3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7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6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5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0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4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0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5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8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0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2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3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1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4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8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2"/>
  </w:num>
  <w:num w:numId="26">
    <w:abstractNumId w:val="68"/>
  </w:num>
  <w:num w:numId="27">
    <w:abstractNumId w:val="11"/>
  </w:num>
  <w:num w:numId="28">
    <w:abstractNumId w:val="37"/>
  </w:num>
  <w:num w:numId="29">
    <w:abstractNumId w:val="45"/>
  </w:num>
  <w:num w:numId="30">
    <w:abstractNumId w:val="76"/>
  </w:num>
  <w:num w:numId="31">
    <w:abstractNumId w:val="6"/>
  </w:num>
  <w:num w:numId="32">
    <w:abstractNumId w:val="61"/>
  </w:num>
  <w:num w:numId="33">
    <w:abstractNumId w:val="137"/>
  </w:num>
  <w:num w:numId="34">
    <w:abstractNumId w:val="109"/>
  </w:num>
  <w:num w:numId="35">
    <w:abstractNumId w:val="44"/>
  </w:num>
  <w:num w:numId="36">
    <w:abstractNumId w:val="51"/>
  </w:num>
  <w:num w:numId="37">
    <w:abstractNumId w:val="112"/>
  </w:num>
  <w:num w:numId="38">
    <w:abstractNumId w:val="135"/>
  </w:num>
  <w:num w:numId="39">
    <w:abstractNumId w:val="131"/>
  </w:num>
  <w:num w:numId="40">
    <w:abstractNumId w:val="64"/>
  </w:num>
  <w:num w:numId="41">
    <w:abstractNumId w:val="132"/>
  </w:num>
  <w:num w:numId="42">
    <w:abstractNumId w:val="27"/>
  </w:num>
  <w:num w:numId="43">
    <w:abstractNumId w:val="22"/>
  </w:num>
  <w:num w:numId="44">
    <w:abstractNumId w:val="4"/>
  </w:num>
  <w:num w:numId="45">
    <w:abstractNumId w:val="133"/>
  </w:num>
  <w:num w:numId="46">
    <w:abstractNumId w:val="28"/>
  </w:num>
  <w:num w:numId="47">
    <w:abstractNumId w:val="99"/>
  </w:num>
  <w:num w:numId="48">
    <w:abstractNumId w:val="60"/>
  </w:num>
  <w:num w:numId="49">
    <w:abstractNumId w:val="75"/>
  </w:num>
  <w:num w:numId="50">
    <w:abstractNumId w:val="134"/>
  </w:num>
  <w:num w:numId="51">
    <w:abstractNumId w:val="80"/>
  </w:num>
  <w:num w:numId="52">
    <w:abstractNumId w:val="90"/>
  </w:num>
  <w:num w:numId="53">
    <w:abstractNumId w:val="122"/>
  </w:num>
  <w:num w:numId="54">
    <w:abstractNumId w:val="103"/>
  </w:num>
  <w:num w:numId="55">
    <w:abstractNumId w:val="78"/>
  </w:num>
  <w:num w:numId="56">
    <w:abstractNumId w:val="59"/>
  </w:num>
  <w:num w:numId="57">
    <w:abstractNumId w:val="117"/>
  </w:num>
  <w:num w:numId="58">
    <w:abstractNumId w:val="105"/>
  </w:num>
  <w:num w:numId="59">
    <w:abstractNumId w:val="119"/>
  </w:num>
  <w:num w:numId="60">
    <w:abstractNumId w:val="46"/>
  </w:num>
  <w:num w:numId="61">
    <w:abstractNumId w:val="111"/>
  </w:num>
  <w:num w:numId="62">
    <w:abstractNumId w:val="50"/>
  </w:num>
  <w:num w:numId="63">
    <w:abstractNumId w:val="121"/>
  </w:num>
  <w:num w:numId="64">
    <w:abstractNumId w:val="47"/>
  </w:num>
  <w:num w:numId="65">
    <w:abstractNumId w:val="95"/>
  </w:num>
  <w:num w:numId="66">
    <w:abstractNumId w:val="87"/>
  </w:num>
  <w:num w:numId="67">
    <w:abstractNumId w:val="114"/>
  </w:num>
  <w:num w:numId="68">
    <w:abstractNumId w:val="65"/>
  </w:num>
  <w:num w:numId="69">
    <w:abstractNumId w:val="69"/>
  </w:num>
  <w:num w:numId="70">
    <w:abstractNumId w:val="16"/>
  </w:num>
  <w:num w:numId="71">
    <w:abstractNumId w:val="94"/>
  </w:num>
  <w:num w:numId="72">
    <w:abstractNumId w:val="113"/>
  </w:num>
  <w:num w:numId="73">
    <w:abstractNumId w:val="12"/>
  </w:num>
  <w:num w:numId="74">
    <w:abstractNumId w:val="84"/>
  </w:num>
  <w:num w:numId="75">
    <w:abstractNumId w:val="18"/>
  </w:num>
  <w:num w:numId="76">
    <w:abstractNumId w:val="33"/>
  </w:num>
  <w:num w:numId="77">
    <w:abstractNumId w:val="41"/>
  </w:num>
  <w:num w:numId="78">
    <w:abstractNumId w:val="70"/>
  </w:num>
  <w:num w:numId="79">
    <w:abstractNumId w:val="101"/>
  </w:num>
  <w:num w:numId="80">
    <w:abstractNumId w:val="49"/>
  </w:num>
  <w:num w:numId="81">
    <w:abstractNumId w:val="82"/>
  </w:num>
  <w:num w:numId="82">
    <w:abstractNumId w:val="26"/>
  </w:num>
  <w:num w:numId="83">
    <w:abstractNumId w:val="107"/>
  </w:num>
  <w:num w:numId="84">
    <w:abstractNumId w:val="40"/>
  </w:num>
  <w:num w:numId="85">
    <w:abstractNumId w:val="29"/>
  </w:num>
  <w:num w:numId="86">
    <w:abstractNumId w:val="67"/>
  </w:num>
  <w:num w:numId="8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</w:num>
  <w:num w:numId="89">
    <w:abstractNumId w:val="116"/>
  </w:num>
  <w:num w:numId="90">
    <w:abstractNumId w:val="86"/>
  </w:num>
  <w:num w:numId="91">
    <w:abstractNumId w:val="93"/>
  </w:num>
  <w:num w:numId="92">
    <w:abstractNumId w:val="14"/>
  </w:num>
  <w:num w:numId="93">
    <w:abstractNumId w:val="20"/>
  </w:num>
  <w:num w:numId="94">
    <w:abstractNumId w:val="52"/>
  </w:num>
  <w:num w:numId="95">
    <w:abstractNumId w:val="127"/>
  </w:num>
  <w:num w:numId="96">
    <w:abstractNumId w:val="8"/>
  </w:num>
  <w:num w:numId="97">
    <w:abstractNumId w:val="32"/>
  </w:num>
  <w:num w:numId="98">
    <w:abstractNumId w:val="15"/>
  </w:num>
  <w:num w:numId="99">
    <w:abstractNumId w:val="85"/>
  </w:num>
  <w:num w:numId="100">
    <w:abstractNumId w:val="106"/>
  </w:num>
  <w:num w:numId="101">
    <w:abstractNumId w:val="77"/>
  </w:num>
  <w:num w:numId="102">
    <w:abstractNumId w:val="91"/>
  </w:num>
  <w:num w:numId="103">
    <w:abstractNumId w:val="42"/>
  </w:num>
  <w:num w:numId="104">
    <w:abstractNumId w:val="54"/>
  </w:num>
  <w:num w:numId="105">
    <w:abstractNumId w:val="63"/>
  </w:num>
  <w:num w:numId="106">
    <w:abstractNumId w:val="57"/>
  </w:num>
  <w:num w:numId="107">
    <w:abstractNumId w:val="36"/>
  </w:num>
  <w:num w:numId="108">
    <w:abstractNumId w:val="17"/>
  </w:num>
  <w:num w:numId="109">
    <w:abstractNumId w:val="96"/>
  </w:num>
  <w:num w:numId="110">
    <w:abstractNumId w:val="13"/>
  </w:num>
  <w:num w:numId="111">
    <w:abstractNumId w:val="88"/>
  </w:num>
  <w:num w:numId="112">
    <w:abstractNumId w:val="128"/>
  </w:num>
  <w:num w:numId="113">
    <w:abstractNumId w:val="5"/>
  </w:num>
  <w:num w:numId="114">
    <w:abstractNumId w:val="104"/>
  </w:num>
  <w:num w:numId="115">
    <w:abstractNumId w:val="35"/>
  </w:num>
  <w:num w:numId="116">
    <w:abstractNumId w:val="58"/>
  </w:num>
  <w:num w:numId="117">
    <w:abstractNumId w:val="130"/>
  </w:num>
  <w:num w:numId="118">
    <w:abstractNumId w:val="31"/>
  </w:num>
  <w:num w:numId="119">
    <w:abstractNumId w:val="38"/>
  </w:num>
  <w:num w:numId="120">
    <w:abstractNumId w:val="34"/>
  </w:num>
  <w:num w:numId="121">
    <w:abstractNumId w:val="24"/>
  </w:num>
  <w:num w:numId="122">
    <w:abstractNumId w:val="126"/>
  </w:num>
  <w:num w:numId="123">
    <w:abstractNumId w:val="83"/>
  </w:num>
  <w:num w:numId="124">
    <w:abstractNumId w:val="7"/>
  </w:num>
  <w:num w:numId="125">
    <w:abstractNumId w:val="92"/>
  </w:num>
  <w:num w:numId="126">
    <w:abstractNumId w:val="48"/>
  </w:num>
  <w:num w:numId="127">
    <w:abstractNumId w:val="123"/>
  </w:num>
  <w:num w:numId="128">
    <w:abstractNumId w:val="124"/>
  </w:num>
  <w:num w:numId="129">
    <w:abstractNumId w:val="66"/>
  </w:num>
  <w:num w:numId="130">
    <w:abstractNumId w:val="110"/>
  </w:num>
  <w:num w:numId="131">
    <w:abstractNumId w:val="100"/>
  </w:num>
  <w:num w:numId="132">
    <w:abstractNumId w:val="97"/>
  </w:num>
  <w:num w:numId="133">
    <w:abstractNumId w:val="55"/>
  </w:num>
  <w:num w:numId="134">
    <w:abstractNumId w:val="25"/>
  </w:num>
  <w:num w:numId="135">
    <w:abstractNumId w:val="21"/>
  </w:num>
  <w:num w:numId="136">
    <w:abstractNumId w:val="53"/>
  </w:num>
  <w:num w:numId="137">
    <w:abstractNumId w:val="118"/>
  </w:num>
  <w:num w:numId="138">
    <w:abstractNumId w:val="108"/>
  </w:num>
  <w:num w:numId="139">
    <w:abstractNumId w:val="79"/>
  </w:num>
  <w:num w:numId="140">
    <w:abstractNumId w:val="23"/>
  </w:num>
  <w:num w:numId="141">
    <w:abstractNumId w:val="19"/>
  </w:num>
  <w:num w:numId="142">
    <w:abstractNumId w:val="74"/>
  </w:num>
  <w:num w:numId="143">
    <w:abstractNumId w:val="138"/>
  </w:num>
  <w:num w:numId="144">
    <w:abstractNumId w:val="102"/>
  </w:num>
  <w:num w:numId="145">
    <w:abstractNumId w:val="125"/>
  </w:num>
  <w:num w:numId="146">
    <w:abstractNumId w:val="120"/>
  </w:num>
  <w:num w:numId="147">
    <w:abstractNumId w:val="129"/>
  </w:num>
  <w:num w:numId="148">
    <w:abstractNumId w:val="89"/>
  </w:num>
  <w:num w:numId="149">
    <w:abstractNumId w:val="9"/>
  </w:num>
  <w:num w:numId="150">
    <w:abstractNumId w:val="30"/>
  </w:num>
  <w:num w:numId="151">
    <w:abstractNumId w:val="43"/>
  </w:num>
  <w:num w:numId="152">
    <w:abstractNumId w:val="39"/>
  </w:num>
  <w:num w:numId="153">
    <w:abstractNumId w:val="81"/>
  </w:num>
  <w:num w:numId="154">
    <w:abstractNumId w:val="115"/>
  </w:num>
  <w:num w:numId="155">
    <w:abstractNumId w:val="72"/>
  </w:num>
  <w:num w:numId="156">
    <w:abstractNumId w:val="56"/>
  </w:num>
  <w:num w:numId="157">
    <w:abstractNumId w:val="71"/>
  </w:num>
  <w:num w:numId="158">
    <w:abstractNumId w:val="136"/>
  </w:num>
  <w:num w:numId="159">
    <w:abstractNumId w:val="1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440E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1E"/>
    <w:rsid w:val="000629F4"/>
    <w:rsid w:val="00064142"/>
    <w:rsid w:val="00064147"/>
    <w:rsid w:val="00072A0E"/>
    <w:rsid w:val="000740E9"/>
    <w:rsid w:val="00075172"/>
    <w:rsid w:val="00076C55"/>
    <w:rsid w:val="000823AB"/>
    <w:rsid w:val="00083121"/>
    <w:rsid w:val="00083A78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20AC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0B7F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08A8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5EE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B36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3FB5"/>
    <w:rsid w:val="003155D5"/>
    <w:rsid w:val="00317982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3DAE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6584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B7997"/>
    <w:rsid w:val="003C0544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45FE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C563C"/>
    <w:rsid w:val="004D1DF3"/>
    <w:rsid w:val="004D2345"/>
    <w:rsid w:val="004D3AC4"/>
    <w:rsid w:val="004D41BC"/>
    <w:rsid w:val="004D438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680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576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066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3BD4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05CB0"/>
    <w:rsid w:val="00712F8D"/>
    <w:rsid w:val="00713BDF"/>
    <w:rsid w:val="007255B2"/>
    <w:rsid w:val="00727FF4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415D"/>
    <w:rsid w:val="00767797"/>
    <w:rsid w:val="0077197A"/>
    <w:rsid w:val="00772ED9"/>
    <w:rsid w:val="00774127"/>
    <w:rsid w:val="00775172"/>
    <w:rsid w:val="00777391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2EC9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27FA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364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9ED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86900"/>
    <w:rsid w:val="00890376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10F4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076D2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8682F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1E43"/>
    <w:rsid w:val="009B3744"/>
    <w:rsid w:val="009B5EC2"/>
    <w:rsid w:val="009B6475"/>
    <w:rsid w:val="009B67C9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E7233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49AC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52D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153B1"/>
    <w:rsid w:val="00B21A1B"/>
    <w:rsid w:val="00B251FB"/>
    <w:rsid w:val="00B263B0"/>
    <w:rsid w:val="00B26BAC"/>
    <w:rsid w:val="00B2745A"/>
    <w:rsid w:val="00B276CE"/>
    <w:rsid w:val="00B3313C"/>
    <w:rsid w:val="00B33C39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65E2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56E8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602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9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5E04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5CA4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3F64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1CCB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B73C0"/>
    <w:rsid w:val="00EC2EA1"/>
    <w:rsid w:val="00EC5090"/>
    <w:rsid w:val="00EC6013"/>
    <w:rsid w:val="00EC6ABD"/>
    <w:rsid w:val="00ED1114"/>
    <w:rsid w:val="00ED1643"/>
    <w:rsid w:val="00ED2F2E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1A3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67330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B3582-88CC-4791-8E5E-EABE25C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40"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AE7E-6979-4674-B954-0C7E7A2E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Skupnik Adam</cp:lastModifiedBy>
  <cp:revision>8</cp:revision>
  <cp:lastPrinted>2016-03-22T08:18:00Z</cp:lastPrinted>
  <dcterms:created xsi:type="dcterms:W3CDTF">2017-06-05T07:10:00Z</dcterms:created>
  <dcterms:modified xsi:type="dcterms:W3CDTF">2017-06-16T09:26:00Z</dcterms:modified>
</cp:coreProperties>
</file>