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D0" w:rsidRDefault="008B5411" w:rsidP="006E39D0">
      <w:pPr>
        <w:spacing w:line="360" w:lineRule="auto"/>
        <w:ind w:left="567" w:hanging="141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>Załącznik nr 6</w:t>
      </w:r>
      <w:r w:rsidRPr="008B5411">
        <w:rPr>
          <w:rFonts w:ascii="Times New Roman" w:eastAsiaTheme="minorEastAsia" w:hAnsi="Times New Roman"/>
          <w:sz w:val="20"/>
          <w:szCs w:val="20"/>
          <w:lang w:eastAsia="pl-PL"/>
        </w:rPr>
        <w:t xml:space="preserve"> do Regulaminu konkursu nr RPSL11.01.02-IZ.01-24-036/15 w ramach RPO WSL 2014-2020.</w:t>
      </w:r>
    </w:p>
    <w:p w:rsidR="008B5411" w:rsidRPr="006E39D0" w:rsidRDefault="008B5411" w:rsidP="006E39D0">
      <w:pPr>
        <w:spacing w:line="360" w:lineRule="auto"/>
        <w:ind w:left="567" w:hanging="141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6E39D0" w:rsidRPr="006E39D0" w:rsidRDefault="006E39D0" w:rsidP="006E39D0">
      <w:pPr>
        <w:spacing w:after="200" w:line="276" w:lineRule="auto"/>
        <w:jc w:val="center"/>
        <w:rPr>
          <w:rFonts w:eastAsiaTheme="minorEastAsia"/>
          <w:bCs/>
          <w:lang w:eastAsia="pl-PL"/>
        </w:rPr>
      </w:pPr>
      <w:r w:rsidRPr="006E39D0">
        <w:rPr>
          <w:rFonts w:eastAsiaTheme="minorEastAsia"/>
          <w:noProof/>
          <w:lang w:eastAsia="pl-PL"/>
        </w:rPr>
        <w:drawing>
          <wp:inline distT="0" distB="0" distL="0" distR="0" wp14:anchorId="27B69F75" wp14:editId="24101ED4">
            <wp:extent cx="5706110" cy="570865"/>
            <wp:effectExtent l="0" t="0" r="0" b="0"/>
            <wp:docPr id="1" name="Obraz 1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D0" w:rsidRPr="006E39D0" w:rsidRDefault="006E39D0" w:rsidP="006E39D0">
      <w:pPr>
        <w:spacing w:before="200" w:after="0" w:line="271" w:lineRule="auto"/>
        <w:jc w:val="center"/>
        <w:outlineLvl w:val="2"/>
        <w:rPr>
          <w:rFonts w:ascii="Times New Roman" w:eastAsiaTheme="minorEastAsia" w:hAnsi="Times New Roman"/>
          <w:bCs/>
          <w:lang w:eastAsia="pl-PL"/>
        </w:rPr>
      </w:pPr>
      <w:bookmarkStart w:id="0" w:name="_Toc430940085"/>
      <w:r w:rsidRPr="006E39D0">
        <w:rPr>
          <w:rFonts w:asciiTheme="majorHAnsi" w:eastAsiaTheme="majorEastAsia" w:hAnsiTheme="majorHAnsi"/>
          <w:b/>
          <w:bCs/>
          <w:lang w:eastAsia="pl-PL"/>
        </w:rPr>
        <w:t>Karta oceny merytorycznej wniosku o dofinansowanie realizacji projektu w ramach Regionalnego Programu Operacyjnego Województwa Śląskiego na lata 201</w:t>
      </w:r>
      <w:r w:rsidR="00F866F3">
        <w:rPr>
          <w:rFonts w:asciiTheme="majorHAnsi" w:eastAsiaTheme="majorEastAsia" w:hAnsiTheme="majorHAnsi"/>
          <w:b/>
          <w:bCs/>
          <w:lang w:eastAsia="pl-PL"/>
        </w:rPr>
        <w:t xml:space="preserve">4-2020- w ramach Regionalnych Inwestycji Terytorialnych </w:t>
      </w:r>
      <w:r w:rsidRPr="006E39D0">
        <w:rPr>
          <w:rFonts w:asciiTheme="majorHAnsi" w:eastAsiaTheme="majorEastAsia" w:hAnsiTheme="majorHAnsi"/>
          <w:b/>
          <w:bCs/>
          <w:lang w:eastAsia="pl-PL"/>
        </w:rPr>
        <w:t>2 część oceny- w zakresie kryteriów ogólnych (horyzontalnych i merytorycznych)</w:t>
      </w:r>
      <w:bookmarkEnd w:id="0"/>
    </w:p>
    <w:p w:rsidR="006E39D0" w:rsidRPr="006E39D0" w:rsidRDefault="006E39D0" w:rsidP="006E39D0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6E39D0" w:rsidRPr="006E39D0" w:rsidRDefault="006E39D0" w:rsidP="006E39D0">
      <w:pPr>
        <w:spacing w:after="120" w:line="276" w:lineRule="auto"/>
        <w:rPr>
          <w:rFonts w:ascii="Times New Roman" w:eastAsia="Times New Roman" w:hAnsi="Times New Roman"/>
          <w:b/>
          <w:kern w:val="24"/>
          <w:sz w:val="18"/>
          <w:szCs w:val="18"/>
          <w:lang w:eastAsia="pl-PL"/>
        </w:rPr>
      </w:pPr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NUMER WNIOSKU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: </w:t>
      </w:r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SUMA KONTROLNA WNIOSKU: </w:t>
      </w:r>
    </w:p>
    <w:p w:rsidR="006E39D0" w:rsidRPr="006E39D0" w:rsidRDefault="006E39D0" w:rsidP="006E39D0">
      <w:pPr>
        <w:tabs>
          <w:tab w:val="left" w:pos="3686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INSTYTUCJA ROZPATRUJĄCA WNIOSEK:  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ab/>
        <w:t xml:space="preserve"> </w:t>
      </w:r>
    </w:p>
    <w:p w:rsidR="006E39D0" w:rsidRPr="006E39D0" w:rsidRDefault="006E39D0" w:rsidP="006E39D0">
      <w:pPr>
        <w:tabs>
          <w:tab w:val="left" w:pos="1985"/>
          <w:tab w:val="left" w:pos="4438"/>
        </w:tabs>
        <w:spacing w:after="120" w:line="276" w:lineRule="auto"/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NUMER NABORU/KONKURSU: </w:t>
      </w:r>
      <w:bookmarkStart w:id="1" w:name="_GoBack"/>
      <w:bookmarkEnd w:id="1"/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TYTUŁ PROJEKTU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>:</w:t>
      </w:r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WNIOSKODAWCA: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</w:p>
    <w:p w:rsidR="006E39D0" w:rsidRPr="006E39D0" w:rsidRDefault="006E39D0" w:rsidP="006E39D0">
      <w:pPr>
        <w:tabs>
          <w:tab w:val="left" w:pos="4438"/>
          <w:tab w:val="left" w:pos="5103"/>
          <w:tab w:val="left" w:pos="5670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OCENIAJĄCY: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6E39D0" w:rsidRPr="006E39D0" w:rsidRDefault="006E39D0" w:rsidP="006E39D0">
      <w:pPr>
        <w:spacing w:after="200" w:line="276" w:lineRule="auto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6E39D0">
        <w:rPr>
          <w:rFonts w:ascii="Times New Roman" w:eastAsiaTheme="minorEastAsia" w:hAnsi="Times New Roman"/>
          <w:sz w:val="20"/>
          <w:szCs w:val="20"/>
          <w:lang w:eastAsia="pl-PL"/>
        </w:rPr>
        <w:br w:type="page"/>
      </w: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 Kryteria ogólne horyzontalne (zerojedynkowe)</w:t>
      </w: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t xml:space="preserve">Standard minimum - tabela pomocnicza do określenia spełniania zasady </w:t>
      </w:r>
      <w:r w:rsidRPr="006E39D0">
        <w:rPr>
          <w:rFonts w:ascii="Times New Roman" w:eastAsiaTheme="minorEastAsia" w:hAnsi="Times New Roman"/>
          <w:b/>
          <w:i/>
          <w:szCs w:val="24"/>
          <w:lang w:eastAsia="pl-PL"/>
        </w:rPr>
        <w:t>promowania równości szans kobiet i mężczyzn</w:t>
      </w:r>
      <w:r w:rsidRPr="006E39D0">
        <w:rPr>
          <w:rFonts w:ascii="Times New Roman" w:eastAsiaTheme="minorEastAsia" w:hAnsi="Times New Roman"/>
          <w:b/>
          <w:szCs w:val="24"/>
          <w:lang w:eastAsia="pl-PL"/>
        </w:rPr>
        <w:t xml:space="preserve"> wchodzącej w skład kryterium horyzontalnego </w:t>
      </w:r>
      <w:r w:rsidRPr="006E39D0">
        <w:rPr>
          <w:rFonts w:ascii="Times New Roman" w:eastAsiaTheme="minorEastAsia" w:hAnsi="Times New Roman"/>
          <w:b/>
          <w:i/>
          <w:szCs w:val="24"/>
          <w:lang w:eastAsia="pl-PL"/>
        </w:rPr>
        <w:t>Zgodność z zasadami horyzontalnymi (w tym standard minimum)</w:t>
      </w:r>
      <w:r w:rsidRPr="006E39D0">
        <w:rPr>
          <w:rFonts w:ascii="Times New Roman" w:eastAsiaTheme="minorEastAsia" w:hAnsi="Times New Roman" w:cs="Times New Roman"/>
          <w:b/>
          <w:i/>
          <w:szCs w:val="24"/>
          <w:vertAlign w:val="superscript"/>
          <w:lang w:eastAsia="pl-PL"/>
        </w:rPr>
        <w:footnoteReference w:id="1"/>
      </w:r>
      <w:r w:rsidRPr="006E39D0">
        <w:rPr>
          <w:rFonts w:ascii="Times New Roman" w:eastAsiaTheme="minorEastAsia" w:hAnsi="Times New Roman"/>
          <w:b/>
          <w:szCs w:val="24"/>
          <w:lang w:eastAsia="pl-PL"/>
        </w:rPr>
        <w:t xml:space="preserve">  </w:t>
      </w: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3070"/>
        <w:gridCol w:w="6416"/>
      </w:tblGrid>
      <w:tr w:rsidR="006E39D0" w:rsidRPr="006E39D0" w:rsidTr="001C1F3F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Standard minimum (tabela pomocnicza dla kryterium </w:t>
            </w: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 „</w:t>
            </w: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Zgodność z zasadami horyzontalnymi” 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>A Czy projekt należy do wyjątku, co do którego nie stosuje się standardu minimum?</w:t>
            </w:r>
          </w:p>
          <w:p w:rsidR="006E39D0" w:rsidRPr="006E39D0" w:rsidRDefault="006E39D0" w:rsidP="006E3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Wyjątki, co do których nie stosuje się standardu minimum:</w:t>
            </w:r>
          </w:p>
          <w:p w:rsidR="006E39D0" w:rsidRPr="006E39D0" w:rsidRDefault="006E39D0" w:rsidP="006E3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1) profil działalności beneficjenta (ograniczenia statutowe);</w:t>
            </w:r>
          </w:p>
          <w:p w:rsidR="006E39D0" w:rsidRPr="006E39D0" w:rsidRDefault="006E39D0" w:rsidP="006E39D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2) 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6E39D0" w:rsidRPr="006E39D0" w:rsidRDefault="006E39D0" w:rsidP="006E3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</w:p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W przypadku projektów, które należą do wyjątków, zaleca się również planowanie działań zmierzających do przestrzegania zasady równości szans kobiet i mężczyzn.</w:t>
            </w:r>
          </w:p>
        </w:tc>
      </w:tr>
      <w:tr w:rsidR="006E39D0" w:rsidRPr="006E39D0" w:rsidTr="001C1F3F">
        <w:trPr>
          <w:trHeight w:val="170"/>
        </w:trPr>
        <w:tc>
          <w:tcPr>
            <w:tcW w:w="2695" w:type="pct"/>
            <w:gridSpan w:val="2"/>
            <w:tcBorders>
              <w:top w:val="single" w:sz="4" w:space="0" w:color="76923C"/>
            </w:tcBorders>
            <w:shd w:val="clear" w:color="auto" w:fill="BFBFBF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Nie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  <w:tcBorders>
              <w:top w:val="single" w:sz="4" w:space="0" w:color="76923C"/>
            </w:tcBorders>
            <w:shd w:val="clear" w:color="auto" w:fill="BFBFBF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Tak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A6A6A6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Kryteria oceny standardu minimum (należy wypełnić w przypadku jeżeli w pytaniu A zaznaczono NIE)</w:t>
            </w:r>
          </w:p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Standard minimum  jest spełniony w przypadku uzyskania co najmniej 3 punktów za poniższe kryteria oceny.</w:t>
            </w:r>
          </w:p>
        </w:tc>
      </w:tr>
      <w:tr w:rsidR="006E39D0" w:rsidRPr="006E39D0" w:rsidTr="001C1F3F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1  We wniosku o dofinansowanie projektu zawarte zostały informacje, które potwierdzają istnienie (albo na brak istniejących) barier równościowych w obszarze tematycznym interwencji i/lub zasięgu oddziaływania projektu.</w:t>
            </w:r>
          </w:p>
        </w:tc>
      </w:tr>
      <w:tr w:rsidR="006E39D0" w:rsidRPr="006E39D0" w:rsidTr="001C1F3F">
        <w:trPr>
          <w:trHeight w:val="170"/>
        </w:trPr>
        <w:tc>
          <w:tcPr>
            <w:tcW w:w="2695" w:type="pct"/>
            <w:gridSpan w:val="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0 pkt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lastRenderedPageBreak/>
              <w:t xml:space="preserve">2  </w:t>
            </w:r>
            <w:r w:rsidRPr="006E39D0">
              <w:rPr>
                <w:rFonts w:ascii="Times New Roman" w:eastAsiaTheme="minorEastAsia" w:hAnsi="Times New Roman"/>
                <w:shd w:val="clear" w:color="auto" w:fill="F2F2F2"/>
                <w:lang w:eastAsia="pl-PL"/>
              </w:rPr>
              <w:t>Wniosek o dofinansowanie projektu zawiera działania, odpowiadające na zidentyfikowane bariery równościowe w obszarze tematycznym interwencji i/lub zasięgu oddziaływania projektu.</w:t>
            </w:r>
          </w:p>
        </w:tc>
      </w:tr>
      <w:tr w:rsidR="006E39D0" w:rsidRPr="006E39D0" w:rsidTr="001C1F3F">
        <w:trPr>
          <w:trHeight w:val="170"/>
        </w:trPr>
        <w:tc>
          <w:tcPr>
            <w:tcW w:w="1592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0 pkt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103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2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3  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6E39D0" w:rsidRPr="006E39D0" w:rsidTr="001C1F3F">
        <w:trPr>
          <w:trHeight w:val="170"/>
        </w:trPr>
        <w:tc>
          <w:tcPr>
            <w:tcW w:w="1592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0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103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2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4  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6E39D0" w:rsidRPr="006E39D0" w:rsidTr="001C1F3F">
        <w:trPr>
          <w:trHeight w:val="170"/>
        </w:trPr>
        <w:tc>
          <w:tcPr>
            <w:tcW w:w="1592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0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103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2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5  We wniosku o dofinansowanie projektu wskazano jakie działania zostaną podjęte w celu zapewnienia równościowego zarządzania projektem.</w:t>
            </w:r>
          </w:p>
        </w:tc>
      </w:tr>
      <w:tr w:rsidR="006E39D0" w:rsidRPr="006E39D0" w:rsidTr="001C1F3F">
        <w:trPr>
          <w:trHeight w:val="170"/>
        </w:trPr>
        <w:tc>
          <w:tcPr>
            <w:tcW w:w="2695" w:type="pct"/>
            <w:gridSpan w:val="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0 pkt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shd w:val="clear" w:color="auto" w:fill="A6A6A6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>Czy projekt jest zgodny z zasadą równości szans kobiet i mężczyzn (na podstawie  standardu minimum?</w:t>
            </w:r>
          </w:p>
        </w:tc>
      </w:tr>
      <w:tr w:rsidR="006E39D0" w:rsidRPr="006E39D0" w:rsidTr="001C1F3F">
        <w:trPr>
          <w:trHeight w:val="170"/>
        </w:trPr>
        <w:tc>
          <w:tcPr>
            <w:tcW w:w="2695" w:type="pct"/>
            <w:gridSpan w:val="2"/>
            <w:shd w:val="clear" w:color="auto" w:fill="A6A6A6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>TAK</w:t>
            </w: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  (należy zaznaczyć tak, jeżeli w punkcie A zaznaczono „tak” lub projekt uzyskał minimum 3 pkt za kryteria 1-5.)</w:t>
            </w:r>
          </w:p>
        </w:tc>
        <w:tc>
          <w:tcPr>
            <w:tcW w:w="2305" w:type="pct"/>
            <w:shd w:val="clear" w:color="auto" w:fill="A6A6A6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NIE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 ( należy zaznaczyć „nie”, jeżeli w punkcie A zaznaczono „nie” i projekt uzyskał mniej niż 3 pkt za kryteria 1-5)</w:t>
            </w:r>
          </w:p>
        </w:tc>
      </w:tr>
    </w:tbl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br w:type="page"/>
      </w:r>
    </w:p>
    <w:p w:rsidR="006E39D0" w:rsidRPr="006E39D0" w:rsidRDefault="006E39D0" w:rsidP="006E39D0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lastRenderedPageBreak/>
        <w:t>Ogólne kryteria horyzontalne</w:t>
      </w: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182"/>
        <w:gridCol w:w="1038"/>
        <w:gridCol w:w="1038"/>
        <w:gridCol w:w="1038"/>
        <w:gridCol w:w="7333"/>
      </w:tblGrid>
      <w:tr w:rsidR="006E39D0" w:rsidRPr="006E39D0" w:rsidTr="001C1F3F">
        <w:trPr>
          <w:cantSplit/>
          <w:trHeight w:val="1064"/>
        </w:trPr>
        <w:tc>
          <w:tcPr>
            <w:tcW w:w="13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37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262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 kryterium</w:t>
            </w:r>
          </w:p>
        </w:tc>
      </w:tr>
      <w:tr w:rsidR="006E39D0" w:rsidRPr="006E39D0" w:rsidTr="001C1F3F">
        <w:trPr>
          <w:cantSplit/>
          <w:trHeight w:val="832"/>
        </w:trPr>
        <w:tc>
          <w:tcPr>
            <w:tcW w:w="13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Zgodność z prawodawstwem unijnym oraz właściwymi zasadami unijnymi w tym: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- zasadą równości szans kobiet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i mężczyzn w oparciu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o standard minimum,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- zasadą równości szans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i niedyskryminacji,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w tym dostępności dla osób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z niepełnoprawnościami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- zasadą  zrównoważonego rozwoju</w:t>
            </w:r>
          </w:p>
          <w:p w:rsidR="006E39D0" w:rsidRPr="006E39D0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- zasadą partnerstwa</w:t>
            </w: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20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cantSplit/>
          <w:trHeight w:val="843"/>
        </w:trPr>
        <w:tc>
          <w:tcPr>
            <w:tcW w:w="13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Zgodność projektu 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br/>
              <w:t>z prawodawstwem krajowym</w:t>
            </w: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20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cantSplit/>
          <w:trHeight w:val="856"/>
        </w:trPr>
        <w:tc>
          <w:tcPr>
            <w:tcW w:w="13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Zgodność z zasadami</w:t>
            </w: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pomocy publicznej (lub pomocy de </w:t>
            </w:r>
            <w:proofErr w:type="spellStart"/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minimis</w:t>
            </w:r>
            <w:proofErr w:type="spellEnd"/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20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sz w:val="12"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br w:type="page"/>
      </w:r>
      <w:r w:rsidRPr="006E39D0"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II Kryteria ogólne merytoryczne (zerojedynkowe)</w:t>
      </w: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367"/>
        <w:gridCol w:w="3979"/>
        <w:gridCol w:w="1329"/>
        <w:gridCol w:w="1329"/>
        <w:gridCol w:w="1330"/>
        <w:gridCol w:w="1506"/>
        <w:gridCol w:w="4154"/>
      </w:tblGrid>
      <w:tr w:rsidR="006E39D0" w:rsidRPr="006E39D0" w:rsidTr="001C1F3F">
        <w:trPr>
          <w:trHeight w:val="817"/>
        </w:trPr>
        <w:tc>
          <w:tcPr>
            <w:tcW w:w="107" w:type="pct"/>
            <w:vMerge w:val="restar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proofErr w:type="spellStart"/>
            <w:r w:rsidRPr="006E39D0">
              <w:rPr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426" w:type="pct"/>
            <w:vMerge w:val="restar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Kryterium</w:t>
            </w:r>
          </w:p>
        </w:tc>
        <w:tc>
          <w:tcPr>
            <w:tcW w:w="1437" w:type="pct"/>
            <w:gridSpan w:val="3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Spełnienie kryterium</w:t>
            </w:r>
          </w:p>
        </w:tc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Kryterium spełnione warunkowo</w:t>
            </w:r>
          </w:p>
        </w:tc>
        <w:tc>
          <w:tcPr>
            <w:tcW w:w="1488" w:type="pct"/>
            <w:vMerge w:val="restar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Uzasadnienie niespełnienia kryterium lub uzasadnienie warunku w przypadku oceny warunkowej</w:t>
            </w:r>
          </w:p>
        </w:tc>
      </w:tr>
      <w:tr w:rsidR="006E39D0" w:rsidRPr="006E39D0" w:rsidTr="001C1F3F">
        <w:trPr>
          <w:trHeight w:val="437"/>
        </w:trPr>
        <w:tc>
          <w:tcPr>
            <w:tcW w:w="107" w:type="pct"/>
            <w:vMerge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26" w:type="pct"/>
            <w:vMerge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TAK</w:t>
            </w:r>
          </w:p>
        </w:tc>
        <w:tc>
          <w:tcPr>
            <w:tcW w:w="479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NIE</w:t>
            </w:r>
          </w:p>
        </w:tc>
        <w:tc>
          <w:tcPr>
            <w:tcW w:w="479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NIE DOTYCZY</w:t>
            </w:r>
          </w:p>
        </w:tc>
        <w:tc>
          <w:tcPr>
            <w:tcW w:w="542" w:type="pct"/>
            <w:vMerge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  <w:vMerge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C1F3F">
        <w:trPr>
          <w:trHeight w:val="752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Zgodność z regulaminem konkursu/naboru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42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C1F3F">
        <w:trPr>
          <w:trHeight w:val="417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Wpisywanie się projektu</w:t>
            </w:r>
          </w:p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we właściwe działanie/ poddziałanie/</w:t>
            </w:r>
          </w:p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typ projektu RPO WŚL 2014-2020 – zgodnie ze  Szczegółowym opisem osi priorytetowych i regulaminem konkursu/naboru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C1F3F">
        <w:trPr>
          <w:trHeight w:val="792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Prawidłowość wyboru</w:t>
            </w:r>
          </w:p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partnerów w projekcie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C1F3F">
        <w:trPr>
          <w:trHeight w:val="986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Zasadność nawiązania partnerstwa w projekcie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C1F3F">
        <w:trPr>
          <w:trHeight w:val="972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Skierowanie projektu do grupy docelowej z terenu województwa śląskiego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C1F3F">
        <w:trPr>
          <w:trHeight w:val="826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Lokalizacja biura projektu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C1F3F">
        <w:trPr>
          <w:trHeight w:val="700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Realizacja wskaźników kluczowych i specyficznych dla Programu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C1F3F">
        <w:trPr>
          <w:trHeight w:val="695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lastRenderedPageBreak/>
              <w:t>8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Wkład własny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C1F3F">
        <w:trPr>
          <w:trHeight w:val="695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9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Kwalifikowalność wydatków w projekcie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t>Część III Kryteria ogólne merytoryczne (punktowe)</w:t>
      </w: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41"/>
        <w:gridCol w:w="2874"/>
        <w:gridCol w:w="8723"/>
      </w:tblGrid>
      <w:tr w:rsidR="006E39D0" w:rsidRPr="006E39D0" w:rsidTr="001C1F3F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Adekwatność celu projektu do zdiagnozowanych problemów</w:t>
            </w: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Prawidłowość sformułowania celu 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F866F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Stopień adekwatności celu do zdiagnozowanych problemów we wniosku o dofinansowanie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F866F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– </w:t>
            </w:r>
            <w:r w:rsid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3</w:t>
            </w: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736"/>
        <w:gridCol w:w="2861"/>
        <w:gridCol w:w="434"/>
        <w:gridCol w:w="2768"/>
        <w:gridCol w:w="2768"/>
        <w:gridCol w:w="2774"/>
      </w:tblGrid>
      <w:tr w:rsidR="006E39D0" w:rsidRPr="006E39D0" w:rsidTr="001C1F3F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Adekwatność i założona do osiągnięcia wartość wskaźników oraz opis monitorowania</w:t>
            </w: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Adekwatność wartości docelowej wskaźników produktu kluczowych i specyficznych dla programu  do zaplanowanych działań i wydatków w projekcie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D6263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</w:p>
          <w:p w:rsidR="006E39D0" w:rsidRDefault="006D6263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8 – jeśli nie występuje wskaźnik o którym mowa w punkcie B</w:t>
            </w:r>
          </w:p>
          <w:p w:rsidR="006D6263" w:rsidRPr="006E39D0" w:rsidRDefault="006D6263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lastRenderedPageBreak/>
              <w:t>4 – jeśli występuje wskaźnik o którym mowa w punkcie B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lastRenderedPageBreak/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lastRenderedPageBreak/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Adekwatność wartości wskaźników rezultatu kluczowych i specyficznych dla programu do zaplanowanych działań i wydatków w projekcie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D6263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</w:p>
          <w:p w:rsidR="006E39D0" w:rsidRDefault="006D6263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4 – jeśli dotyczy</w:t>
            </w:r>
          </w:p>
          <w:p w:rsidR="006D6263" w:rsidRPr="006E39D0" w:rsidRDefault="006D6263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0 – jeśli nie dotyczy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 </w:t>
            </w:r>
          </w:p>
        </w:tc>
      </w:tr>
      <w:tr w:rsidR="006E39D0" w:rsidRPr="006E39D0" w:rsidTr="006D6263">
        <w:trPr>
          <w:trHeight w:val="210"/>
        </w:trPr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Adekwatność wskaźników specyficznych dla projektu do zaplanowanych działań i wydatków w projekcie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footnoteReference w:id="2"/>
            </w:r>
          </w:p>
        </w:tc>
      </w:tr>
      <w:tr w:rsidR="006E39D0" w:rsidRPr="006E39D0" w:rsidTr="006D6263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0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6D6263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l2br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4"/>
            <w:tcBorders>
              <w:tl2br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D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Opis sposobu pomiaru i monitorowania wskaźników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3360" w:type="dxa"/>
            <w:gridSpan w:val="2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440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440" w:type="dxa"/>
            <w:gridSpan w:val="3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778" w:type="dxa"/>
            <w:gridSpan w:val="4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- </w:t>
            </w:r>
            <w:r w:rsidR="006D626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8440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10</w:t>
            </w:r>
          </w:p>
        </w:tc>
      </w:tr>
      <w:tr w:rsidR="006E39D0" w:rsidRPr="006E39D0" w:rsidTr="001C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NIE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TAK - WARUNKOWO</w:t>
            </w:r>
            <w:r w:rsidRPr="006E39D0">
              <w:rPr>
                <w:rFonts w:eastAsiaTheme="minorEastAsia" w:cs="Times New Roman"/>
                <w:b/>
                <w:sz w:val="18"/>
                <w:vertAlign w:val="superscript"/>
                <w:lang w:eastAsia="pl-PL"/>
              </w:rPr>
              <w:footnoteReference w:id="3"/>
            </w:r>
          </w:p>
        </w:tc>
      </w:tr>
      <w:tr w:rsidR="006E39D0" w:rsidRPr="006E39D0" w:rsidTr="001C1F3F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Uszczegółowienie warunku (wypełnić w przypadku oznaczenia „TAK - WARUNKOWO”)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Liczba punktów przyznanych za poszczególne elementy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Liczba punktów przyznanych warunkowo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warunku</w:t>
            </w:r>
          </w:p>
        </w:tc>
      </w:tr>
      <w:tr w:rsidR="006E39D0" w:rsidRPr="006E39D0" w:rsidTr="001C1F3F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350"/>
        </w:trPr>
        <w:tc>
          <w:tcPr>
            <w:tcW w:w="5778" w:type="dxa"/>
            <w:gridSpan w:val="4"/>
            <w:shd w:val="clear" w:color="auto" w:fill="BFBFBF" w:themeFill="background1" w:themeFillShade="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Suma punktów za spełnienie kryterium:</w:t>
            </w:r>
          </w:p>
        </w:tc>
        <w:tc>
          <w:tcPr>
            <w:tcW w:w="8440" w:type="dxa"/>
            <w:gridSpan w:val="3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41"/>
        <w:gridCol w:w="2874"/>
        <w:gridCol w:w="8723"/>
      </w:tblGrid>
      <w:tr w:rsidR="006E39D0" w:rsidRPr="006E39D0" w:rsidTr="001C1F3F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Opis grupy docelowej</w:t>
            </w: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Opis sytuacji problemowej grup docelowych objętych wsparciem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Charakterystyka grupy docelowej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Sposób pozyskania uczestników do projektu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– </w:t>
            </w:r>
            <w:r w:rsidR="006D626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5</w:t>
            </w: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41"/>
        <w:gridCol w:w="2874"/>
        <w:gridCol w:w="8723"/>
      </w:tblGrid>
      <w:tr w:rsidR="006E39D0" w:rsidRPr="006E39D0" w:rsidTr="001C1F3F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Opis zadań w kontekście osiągnięcia celu i wskaźników projektu</w:t>
            </w: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Zadania logicznie korespondują z określoną sytuacją problemową wobec wybranej grupy docelowej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Wpływ zadań na osiągnięcie wskaźników i założonych celów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 </w:t>
            </w: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Opis zakresu merytorycznego zadań uwzględniający: rodzaj i charakter wsparcia,  liczbę osób jakie otrzymają wsparcie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D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Terminy rozpoczęcia i zakończenia zadań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E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Wskazanie podmiotu realizującego działania w ramach zadania, w tym zaangażowanej kadry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– </w:t>
            </w:r>
            <w:r w:rsidR="006D626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8</w:t>
            </w:r>
          </w:p>
        </w:tc>
      </w:tr>
      <w:tr w:rsidR="006E39D0" w:rsidRPr="006E39D0" w:rsidTr="001C1F3F">
        <w:trPr>
          <w:trHeight w:val="5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Suma punktów za 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09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41"/>
        <w:gridCol w:w="2874"/>
        <w:gridCol w:w="8723"/>
      </w:tblGrid>
      <w:tr w:rsidR="006E39D0" w:rsidRPr="006E39D0" w:rsidTr="001C1F3F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Zdolność do efektywnej realizacji projektu</w:t>
            </w: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Doświadczenie projektodawcy/partnera, w obszarze, w którym udzielane będzie wsparcie przewidziane w ramach projektu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Doświadczenie projektodawcy/partnera, na rzecz grupy docelowej, do której kierowane będzie wsparcie przewidziane w ramach projektu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Doświadczenie  projektodawcy/partnera w zakresie podejmowanych inicjatyw na określonym terytorium, którego dotyczyć będzie realizacja projektu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D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Potencjał kadrowy/ merytoryczny projektodawcy/partnera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E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Potencjał techniczny projektodawcy/partnera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F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Sposób zarządzania projektem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– </w:t>
            </w:r>
            <w:r w:rsidR="006D626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14</w:t>
            </w: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"/>
        <w:gridCol w:w="1736"/>
        <w:gridCol w:w="2861"/>
        <w:gridCol w:w="3203"/>
        <w:gridCol w:w="2767"/>
        <w:gridCol w:w="2773"/>
      </w:tblGrid>
      <w:tr w:rsidR="006E39D0" w:rsidRPr="006E39D0" w:rsidTr="001C1F3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1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Cs w:val="24"/>
                <w:lang w:eastAsia="pl-PL"/>
              </w:rPr>
              <w:t>Budżet projektu</w:t>
            </w:r>
          </w:p>
        </w:tc>
      </w:tr>
      <w:tr w:rsidR="006E39D0" w:rsidRPr="006E39D0" w:rsidTr="001C1F3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Niezbędność wydatków do realizacji zaplanowanych działań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eastAsiaTheme="minorEastAsia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Racjonalność i efektywność wydatków</w:t>
            </w:r>
          </w:p>
        </w:tc>
      </w:tr>
      <w:tr w:rsidR="006E39D0" w:rsidRPr="006E39D0" w:rsidTr="001C1F3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eastAsiaTheme="minorEastAsia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 xml:space="preserve"> </w:t>
            </w:r>
          </w:p>
        </w:tc>
      </w:tr>
      <w:tr w:rsidR="006E39D0" w:rsidRPr="006E39D0" w:rsidTr="001C1F3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Prawidłowość sporządzenia budżetu oraz tabeli- źródła finansowania wydatków, w tym kwalifikowalność wydatków zgodnie z obowiązującymi wytycznymi</w:t>
            </w:r>
          </w:p>
        </w:tc>
      </w:tr>
      <w:tr w:rsidR="006E39D0" w:rsidRPr="006E39D0" w:rsidTr="001C1F3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eastAsiaTheme="minorEastAsia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lastRenderedPageBreak/>
              <w:t xml:space="preserve">Minimum punktowe dla danego kryterium - </w:t>
            </w:r>
            <w:r w:rsidR="006D6263">
              <w:rPr>
                <w:rFonts w:eastAsiaTheme="minorEastAsia"/>
                <w:b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Maksimum punktowe dla danego kryterium  – 10</w:t>
            </w:r>
          </w:p>
        </w:tc>
      </w:tr>
      <w:tr w:rsidR="006E39D0" w:rsidRPr="006E39D0" w:rsidTr="001C1F3F">
        <w:trPr>
          <w:trHeight w:val="351"/>
        </w:trPr>
        <w:tc>
          <w:tcPr>
            <w:tcW w:w="5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NIE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TAK - WARUNKOWO</w:t>
            </w:r>
          </w:p>
        </w:tc>
      </w:tr>
      <w:tr w:rsidR="006E39D0" w:rsidRPr="006E39D0" w:rsidTr="001C1F3F">
        <w:trPr>
          <w:trHeight w:val="350"/>
        </w:trPr>
        <w:tc>
          <w:tcPr>
            <w:tcW w:w="5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350"/>
        </w:trPr>
        <w:tc>
          <w:tcPr>
            <w:tcW w:w="5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Uszczegółowienie warunku (wypełnić w przypadku oznaczenia „TAK - WARUNKOWO”)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Liczba punktów przyznanych za poszczególne elementy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Liczba punktów przyznanych warunkowo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Uzasadnienie warunku</w:t>
            </w:r>
          </w:p>
        </w:tc>
      </w:tr>
      <w:tr w:rsidR="006E39D0" w:rsidRPr="006E39D0" w:rsidTr="001C1F3F">
        <w:trPr>
          <w:trHeight w:val="350"/>
        </w:trPr>
        <w:tc>
          <w:tcPr>
            <w:tcW w:w="5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350"/>
        </w:trPr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Suma punktów za spełnienie kryterium: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br w:type="page"/>
      </w: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200" w:line="276" w:lineRule="auto"/>
        <w:jc w:val="center"/>
        <w:rPr>
          <w:rFonts w:ascii="Times New Roman" w:eastAsiaTheme="minorEastAsia" w:hAnsi="Times New Roman"/>
          <w:b/>
          <w:lang w:eastAsia="pl-PL"/>
        </w:rPr>
      </w:pPr>
      <w:r w:rsidRPr="006E39D0">
        <w:rPr>
          <w:rFonts w:ascii="Times New Roman" w:eastAsiaTheme="minorEastAsia" w:hAnsi="Times New Roman"/>
          <w:b/>
          <w:lang w:eastAsia="pl-PL"/>
        </w:rPr>
        <w:t>Część IV Szczegóły oceny warunkowej wniosku (w przypadku warunkowej oceny projektu)</w:t>
      </w:r>
      <w:r w:rsidRPr="006E39D0">
        <w:rPr>
          <w:rFonts w:ascii="Times New Roman" w:eastAsiaTheme="minorEastAsia" w:hAnsi="Times New Roman"/>
          <w:b/>
          <w:color w:val="FF0000"/>
          <w:sz w:val="18"/>
          <w:szCs w:val="24"/>
          <w:lang w:eastAsia="pl-PL"/>
        </w:rPr>
        <w:t xml:space="preserve"> </w:t>
      </w:r>
    </w:p>
    <w:p w:rsidR="006E39D0" w:rsidRPr="006E39D0" w:rsidRDefault="006E39D0" w:rsidP="006E39D0">
      <w:pPr>
        <w:numPr>
          <w:ilvl w:val="0"/>
          <w:numId w:val="1"/>
        </w:numPr>
        <w:spacing w:after="200" w:line="276" w:lineRule="auto"/>
        <w:rPr>
          <w:rFonts w:ascii="Times New Roman" w:eastAsiaTheme="minorEastAsia" w:hAnsi="Times New Roman"/>
          <w:sz w:val="18"/>
          <w:szCs w:val="18"/>
          <w:lang w:eastAsia="pl-PL"/>
        </w:rPr>
      </w:pPr>
      <w:r w:rsidRPr="006E39D0">
        <w:rPr>
          <w:rFonts w:ascii="Times New Roman" w:eastAsiaTheme="minorEastAsia" w:hAnsi="Times New Roman"/>
          <w:sz w:val="18"/>
          <w:szCs w:val="18"/>
          <w:lang w:eastAsia="pl-PL"/>
        </w:rPr>
        <w:t>kwestionowane pozycje wydatków jako niekwalifikowalne (NALEŻY WYPEŁNIĆ JEŻELI KRYTERIUM DOTYCZĄCE KWALIFIKOWALNOŚCI WYDATKÓW LUB BUDŻETU ZOSTAŁO OCENIONE WARUNKOWO):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900"/>
        <w:gridCol w:w="3484"/>
        <w:gridCol w:w="5647"/>
      </w:tblGrid>
      <w:tr w:rsidR="006E39D0" w:rsidRPr="006E39D0" w:rsidTr="001C1F3F">
        <w:trPr>
          <w:trHeight w:val="651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Pozycja kwestionowanego wydatku</w:t>
            </w: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 budżecie(nr, nazwa)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Wartość zakwestionowanego wydatku</w:t>
            </w: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(w budżecie projektu)</w:t>
            </w:r>
          </w:p>
        </w:tc>
        <w:tc>
          <w:tcPr>
            <w:tcW w:w="2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Uzasadnienie </w:t>
            </w:r>
          </w:p>
        </w:tc>
      </w:tr>
      <w:tr w:rsidR="006E39D0" w:rsidRPr="006E39D0" w:rsidTr="001C1F3F">
        <w:trPr>
          <w:trHeight w:val="574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tabs>
                <w:tab w:val="left" w:pos="-284"/>
              </w:tabs>
              <w:spacing w:after="0" w:line="240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left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6" w:type="pct"/>
            <w:tcBorders>
              <w:right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6E39D0" w:rsidRPr="006E39D0" w:rsidRDefault="006E39D0" w:rsidP="006E39D0">
      <w:pPr>
        <w:tabs>
          <w:tab w:val="left" w:pos="4438"/>
        </w:tabs>
        <w:spacing w:after="200" w:line="276" w:lineRule="auto"/>
        <w:ind w:left="360"/>
        <w:rPr>
          <w:rFonts w:ascii="Times New Roman" w:eastAsiaTheme="minorEastAsia" w:hAnsi="Times New Roman"/>
          <w:sz w:val="4"/>
          <w:szCs w:val="18"/>
          <w:lang w:eastAsia="pl-PL"/>
        </w:rPr>
      </w:pPr>
    </w:p>
    <w:p w:rsidR="006E39D0" w:rsidRPr="006E39D0" w:rsidRDefault="006E39D0" w:rsidP="006E39D0">
      <w:pPr>
        <w:spacing w:after="200" w:line="276" w:lineRule="auto"/>
        <w:ind w:firstLine="708"/>
        <w:rPr>
          <w:rFonts w:ascii="Times New Roman" w:eastAsiaTheme="minorEastAsia" w:hAnsi="Times New Roman"/>
          <w:sz w:val="2"/>
          <w:szCs w:val="18"/>
          <w:lang w:eastAsia="pl-PL"/>
        </w:rPr>
      </w:pPr>
      <w:r w:rsidRPr="006E39D0">
        <w:rPr>
          <w:rFonts w:ascii="Times New Roman" w:eastAsiaTheme="minorEastAsia" w:hAnsi="Times New Roman"/>
          <w:sz w:val="18"/>
          <w:szCs w:val="18"/>
          <w:lang w:eastAsia="pl-PL"/>
        </w:rPr>
        <w:t>b) kwestionowane wysokości wydatków, wraz z uzasadnieniem (NALEŻY WYPEŁNIĆ JEŻELI KRYTERIUM DOTYCZĄCE KWALIFIKOWALNOŚCI WYDATKÓW LUB BUDŻETU ZOSTAŁO OCENIONE WARUNKOWO):</w:t>
      </w: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091"/>
        <w:gridCol w:w="1811"/>
        <w:gridCol w:w="1950"/>
        <w:gridCol w:w="1950"/>
        <w:gridCol w:w="5231"/>
      </w:tblGrid>
      <w:tr w:rsidR="006E39D0" w:rsidRPr="006E39D0" w:rsidTr="001C1F3F">
        <w:trPr>
          <w:trHeight w:val="852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Pozycja zawyżonego  wydatku w budżecie</w:t>
            </w: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(nr, nazwa) 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Wartość zawyżonego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Wartość zmniejszenia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Przyznana kwota dofinansowania dla wydatku</w:t>
            </w:r>
          </w:p>
        </w:tc>
        <w:tc>
          <w:tcPr>
            <w:tcW w:w="1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Uzasadnienie </w:t>
            </w:r>
          </w:p>
        </w:tc>
      </w:tr>
      <w:tr w:rsidR="006E39D0" w:rsidRPr="006E39D0" w:rsidTr="001C1F3F">
        <w:trPr>
          <w:trHeight w:val="704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86" w:type="pct"/>
            <w:tcBorders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6E39D0" w:rsidRPr="006E39D0" w:rsidRDefault="006E39D0" w:rsidP="006E39D0">
      <w:pPr>
        <w:numPr>
          <w:ilvl w:val="0"/>
          <w:numId w:val="1"/>
        </w:numPr>
        <w:spacing w:after="200" w:line="276" w:lineRule="auto"/>
        <w:rPr>
          <w:rFonts w:ascii="Times New Roman" w:eastAsiaTheme="minorEastAsia" w:hAnsi="Times New Roman"/>
          <w:sz w:val="2"/>
          <w:szCs w:val="18"/>
          <w:lang w:eastAsia="pl-PL"/>
        </w:rPr>
      </w:pPr>
    </w:p>
    <w:p w:rsidR="006E39D0" w:rsidRPr="006E39D0" w:rsidRDefault="006E39D0" w:rsidP="006E39D0">
      <w:pPr>
        <w:numPr>
          <w:ilvl w:val="0"/>
          <w:numId w:val="2"/>
        </w:numPr>
        <w:spacing w:after="200" w:line="276" w:lineRule="auto"/>
        <w:rPr>
          <w:rFonts w:ascii="Times New Roman" w:eastAsiaTheme="minorEastAsia" w:hAnsi="Times New Roman"/>
          <w:sz w:val="2"/>
          <w:szCs w:val="18"/>
          <w:lang w:eastAsia="pl-PL"/>
        </w:rPr>
      </w:pPr>
      <w:r w:rsidRPr="006E39D0">
        <w:rPr>
          <w:rFonts w:ascii="Times New Roman" w:eastAsiaTheme="minorEastAsia" w:hAnsi="Times New Roman"/>
          <w:sz w:val="18"/>
          <w:szCs w:val="18"/>
          <w:lang w:eastAsia="pl-PL"/>
        </w:rPr>
        <w:t xml:space="preserve">proponowane zmiany w zakresie merytorycznym projektu, wraz z uzasadnieniem (NALEŻY WYPEŁNIĆ </w:t>
      </w:r>
      <w:r w:rsidRPr="006E39D0">
        <w:rPr>
          <w:rFonts w:ascii="Times New Roman" w:eastAsiaTheme="minorEastAsia" w:hAnsi="Times New Roman"/>
          <w:sz w:val="16"/>
          <w:szCs w:val="16"/>
          <w:lang w:eastAsia="pl-PL"/>
        </w:rPr>
        <w:t xml:space="preserve">JEŻELI  JAKIEŚ </w:t>
      </w:r>
      <w:r w:rsidRPr="006E39D0">
        <w:rPr>
          <w:rFonts w:ascii="Times New Roman" w:eastAsiaTheme="minorEastAsia" w:hAnsi="Times New Roman"/>
          <w:sz w:val="18"/>
          <w:szCs w:val="18"/>
          <w:lang w:eastAsia="pl-PL"/>
        </w:rPr>
        <w:t>KRYTERIUM ZOSTAŁO OCENIONE WARUNKOWO)</w:t>
      </w:r>
      <w:r w:rsidRPr="006E39D0">
        <w:rPr>
          <w:rFonts w:ascii="Times New Roman" w:eastAsiaTheme="minorEastAsia" w:hAnsi="Times New Roman"/>
          <w:sz w:val="16"/>
          <w:szCs w:val="16"/>
          <w:lang w:eastAsia="pl-PL"/>
        </w:rPr>
        <w:t> :   (Nie należy powielać kwestii wskazanych w punkcie a) i b)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4981"/>
        <w:gridCol w:w="7942"/>
      </w:tblGrid>
      <w:tr w:rsidR="006E39D0" w:rsidRPr="006E39D0" w:rsidTr="001C1F3F">
        <w:trPr>
          <w:trHeight w:val="348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NR KRYTERIUM OCENIONEGO WARUNKOWO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Uzasadnienie</w:t>
            </w:r>
          </w:p>
        </w:tc>
      </w:tr>
      <w:tr w:rsidR="006E39D0" w:rsidRPr="006E39D0" w:rsidTr="001C1F3F">
        <w:trPr>
          <w:trHeight w:val="559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tabs>
                <w:tab w:val="left" w:pos="-284"/>
              </w:tabs>
              <w:spacing w:after="0" w:line="240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810" w:type="pct"/>
            <w:tcBorders>
              <w:left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86" w:type="pct"/>
            <w:tcBorders>
              <w:right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t>Część V 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3230"/>
        <w:gridCol w:w="3619"/>
        <w:gridCol w:w="3672"/>
        <w:gridCol w:w="2947"/>
      </w:tblGrid>
      <w:tr w:rsidR="006E39D0" w:rsidRPr="006E39D0" w:rsidTr="001C1F3F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Czy projekt spełnia wszystkie kryteria zerojedynkowe?</w:t>
            </w:r>
          </w:p>
        </w:tc>
        <w:tc>
          <w:tcPr>
            <w:tcW w:w="3658" w:type="pct"/>
            <w:gridSpan w:val="3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Na podstawie części I </w:t>
            </w:r>
            <w:proofErr w:type="spellStart"/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>i</w:t>
            </w:r>
            <w:proofErr w:type="spellEnd"/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II 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TAK</w:t>
            </w:r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- jeżeli w ramach wszystkich kryteriów ocenianych zerojedynkowo zaznaczono „TAK” lub „NIE DOTYCZY”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Theme="minorEastAsia" w:hAnsi="Times New Roman"/>
                <w:b/>
                <w:kern w:val="24"/>
                <w:sz w:val="20"/>
                <w:szCs w:val="20"/>
                <w:lang w:eastAsia="pl-PL"/>
              </w:rPr>
              <w:t xml:space="preserve">TAK- warunkowo – jeżeli w części II wskazano, że któreś z kryteriów zostało spełnione warunkowo, a dla pozostałych kryteriów zaznaczono „TAK” lub „NIE DOTYCZY” 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NIE</w:t>
            </w:r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– jeżeli w ramach przynajmniej jednego z kryteriów ocenianych zerojedynkowo zaznaczono „NIE” </w:t>
            </w:r>
          </w:p>
        </w:tc>
      </w:tr>
      <w:tr w:rsidR="006E39D0" w:rsidRPr="006E39D0" w:rsidTr="001C1F3F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 xml:space="preserve">Suma uzyskanych punktów za </w:t>
            </w: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u w:val="single"/>
                <w:shd w:val="clear" w:color="auto" w:fill="F2F2F2"/>
                <w:lang w:eastAsia="pl-PL"/>
              </w:rPr>
              <w:t>kryteria ogólne merytoryczne punktowe (łącznie z warunkowymi)</w:t>
            </w: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658" w:type="pct"/>
            <w:gridSpan w:val="3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6E39D0" w:rsidRPr="006E39D0" w:rsidTr="001C1F3F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2a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W tym suma punktów za kryteria ocenione warunkowo</w:t>
            </w:r>
          </w:p>
        </w:tc>
        <w:tc>
          <w:tcPr>
            <w:tcW w:w="3658" w:type="pct"/>
            <w:gridSpan w:val="3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6E39D0" w:rsidRPr="006E39D0" w:rsidTr="001C1F3F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2b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Suma punktów uzyskanych za kryteria ogólne merytoryczne punktowe (bez punktów warunkowych):</w:t>
            </w:r>
          </w:p>
        </w:tc>
        <w:tc>
          <w:tcPr>
            <w:tcW w:w="3658" w:type="pct"/>
            <w:gridSpan w:val="3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6E39D0" w:rsidRPr="006E39D0" w:rsidTr="001C1F3F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 xml:space="preserve">Czy wniosek otrzymał wymagane minimum ogółem oraz minimum w określonych częściach (dla których zdefiniowane było minimum)? </w:t>
            </w:r>
          </w:p>
        </w:tc>
        <w:tc>
          <w:tcPr>
            <w:tcW w:w="1293" w:type="pct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jeżeli zostaną spełnione łącznie następujące przesłanki: 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każde kryterium punktowe otrzymało odpowiedź „tak” lub „nie dotyczy”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wniosek otrzymał 60%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punktów możliwych do uzyskania za spełnienie wszystkich kryteriów punktowych)</w:t>
            </w:r>
          </w:p>
        </w:tc>
        <w:tc>
          <w:tcPr>
            <w:tcW w:w="1312" w:type="pct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- WARUNKOWO 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jeżeli zostaną spełnione łącznie następujące przesłanki: 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br/>
              <w:t>- co najmniej jedno kryterium otrzymało odpowiedź „TAK-WARUNKOWO”;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wszystkie pozostałe kryteria punktowe otrzymały odpowiedź „tak” lub „nie dotyczy”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wniosek otrzymał 60% punktów możliwych do uzyskania za spełnienie wszystkich kryteriów punktowych)</w:t>
            </w:r>
          </w:p>
        </w:tc>
        <w:tc>
          <w:tcPr>
            <w:tcW w:w="1053" w:type="pct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NIE 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jeżeli zostanie spełniona przynajmniej jedna przesłanka: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co najmniej jedno kryterium otrzymało odpowiedź „Nie”;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wniosek nie otrzymał 60% punktów możliwych do uzyskania za spełnienie wszystkich kryteriów punktowych)</w:t>
            </w:r>
          </w:p>
        </w:tc>
      </w:tr>
    </w:tbl>
    <w:p w:rsidR="006E39D0" w:rsidRPr="006E39D0" w:rsidRDefault="006E39D0" w:rsidP="006E39D0">
      <w:pPr>
        <w:spacing w:before="240" w:after="0" w:line="276" w:lineRule="auto"/>
        <w:jc w:val="center"/>
        <w:rPr>
          <w:rFonts w:ascii="Times New Roman" w:eastAsiaTheme="minorEastAsia" w:hAnsi="Times New Roman"/>
          <w:b/>
          <w:szCs w:val="18"/>
          <w:lang w:eastAsia="pl-PL"/>
        </w:rPr>
      </w:pPr>
      <w:r w:rsidRPr="006E39D0">
        <w:rPr>
          <w:rFonts w:ascii="Times New Roman" w:eastAsiaTheme="minorEastAsia" w:hAnsi="Times New Roman"/>
          <w:b/>
          <w:szCs w:val="18"/>
          <w:lang w:eastAsia="pl-PL"/>
        </w:rPr>
        <w:lastRenderedPageBreak/>
        <w:t>Część VI Wynik oceny dokonanej przez 1 oceniającego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1072"/>
      </w:tblGrid>
      <w:tr w:rsidR="006E39D0" w:rsidRPr="006E39D0" w:rsidTr="001C1F3F">
        <w:tc>
          <w:tcPr>
            <w:tcW w:w="2943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18"/>
                <w:lang w:eastAsia="pl-PL"/>
              </w:rPr>
              <w:t>Wynik oceny 1 oceniającego</w:t>
            </w:r>
          </w:p>
        </w:tc>
        <w:tc>
          <w:tcPr>
            <w:tcW w:w="11199" w:type="dxa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Theme="minorEastAsia" w:hAnsi="Times New Roman"/>
                <w:b/>
                <w:szCs w:val="18"/>
                <w:lang w:eastAsia="pl-PL"/>
              </w:rPr>
              <w:t xml:space="preserve">Pozytywny </w:t>
            </w:r>
            <w:r w:rsidRPr="006E39D0">
              <w:rPr>
                <w:rFonts w:ascii="Times New Roman" w:eastAsiaTheme="minorEastAsia" w:hAnsi="Times New Roman"/>
                <w:szCs w:val="18"/>
                <w:lang w:eastAsia="pl-PL"/>
              </w:rPr>
              <w:t>(jeżeli w części V w pkt 1 oraz 3 jest odpowiedź TAK lub TAK-WARUNKOWO)</w:t>
            </w:r>
          </w:p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Theme="minorEastAsia" w:hAnsi="Times New Roman"/>
                <w:b/>
                <w:szCs w:val="18"/>
                <w:lang w:eastAsia="pl-PL"/>
              </w:rPr>
              <w:t xml:space="preserve">Negatywny </w:t>
            </w:r>
            <w:r w:rsidRPr="006E39D0">
              <w:rPr>
                <w:rFonts w:ascii="Times New Roman" w:eastAsiaTheme="minorEastAsia" w:hAnsi="Times New Roman"/>
                <w:szCs w:val="18"/>
                <w:lang w:eastAsia="pl-PL"/>
              </w:rPr>
              <w:t>(jeżeli w części V w pkt 1 oraz 3 jest co najmniej jedna odpowiedź NIE)</w:t>
            </w:r>
          </w:p>
        </w:tc>
      </w:tr>
    </w:tbl>
    <w:p w:rsidR="006E39D0" w:rsidRPr="006E39D0" w:rsidRDefault="006E39D0" w:rsidP="006E39D0">
      <w:pPr>
        <w:spacing w:before="240" w:after="0" w:line="276" w:lineRule="auto"/>
        <w:jc w:val="center"/>
        <w:rPr>
          <w:rFonts w:ascii="Times New Roman" w:eastAsiaTheme="minorEastAsia" w:hAnsi="Times New Roman"/>
          <w:b/>
          <w:szCs w:val="18"/>
          <w:lang w:eastAsia="pl-PL"/>
        </w:rPr>
      </w:pPr>
      <w:r w:rsidRPr="006E39D0">
        <w:rPr>
          <w:rFonts w:ascii="Times New Roman" w:eastAsiaTheme="minorEastAsia" w:hAnsi="Times New Roman"/>
          <w:b/>
          <w:szCs w:val="18"/>
          <w:lang w:eastAsia="pl-PL"/>
        </w:rPr>
        <w:t>Część VII Omyłki we wniosku o dofinasowanie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474"/>
        <w:gridCol w:w="4475"/>
        <w:gridCol w:w="4475"/>
      </w:tblGrid>
      <w:tr w:rsidR="006E39D0" w:rsidRPr="006E39D0" w:rsidTr="001C1F3F">
        <w:tc>
          <w:tcPr>
            <w:tcW w:w="188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Część/pozycja we wniosku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Treść omyłki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Uzasadnienie oceniającego</w:t>
            </w:r>
          </w:p>
        </w:tc>
      </w:tr>
      <w:tr w:rsidR="006E39D0" w:rsidRPr="006E39D0" w:rsidTr="001C1F3F">
        <w:tc>
          <w:tcPr>
            <w:tcW w:w="188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5557E" w:rsidRDefault="0095557E" w:rsidP="006D6263"/>
    <w:sectPr w:rsidR="0095557E" w:rsidSect="006E39D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3C" w:rsidRDefault="00573B3C" w:rsidP="006E39D0">
      <w:pPr>
        <w:spacing w:after="0" w:line="240" w:lineRule="auto"/>
      </w:pPr>
      <w:r>
        <w:separator/>
      </w:r>
    </w:p>
  </w:endnote>
  <w:endnote w:type="continuationSeparator" w:id="0">
    <w:p w:rsidR="00573B3C" w:rsidRDefault="00573B3C" w:rsidP="006E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3C" w:rsidRDefault="00573B3C" w:rsidP="006E39D0">
      <w:pPr>
        <w:spacing w:after="0" w:line="240" w:lineRule="auto"/>
      </w:pPr>
      <w:r>
        <w:separator/>
      </w:r>
    </w:p>
  </w:footnote>
  <w:footnote w:type="continuationSeparator" w:id="0">
    <w:p w:rsidR="00573B3C" w:rsidRDefault="00573B3C" w:rsidP="006E39D0">
      <w:pPr>
        <w:spacing w:after="0" w:line="240" w:lineRule="auto"/>
      </w:pPr>
      <w:r>
        <w:continuationSeparator/>
      </w:r>
    </w:p>
  </w:footnote>
  <w:footnote w:id="1">
    <w:p w:rsidR="006E39D0" w:rsidRDefault="006E39D0" w:rsidP="006E39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2B45">
        <w:t>Kształt standardu minimum regulują Wytyczne w zakresie realizacji zasady równości szans i niedyskryminacji, w tym dostępności dla osób z niepełnosprawnościami oraz zasady równości szans kobiet i mężczyzn w ramach funduszy unijnych na lata 2014-2020. Zmiana związana z koniecznością dostosowania standardu do tych Wytycznych nie wymaga zmiany niniejszego Regulaminu.</w:t>
      </w:r>
    </w:p>
  </w:footnote>
  <w:footnote w:id="2">
    <w:p w:rsidR="006E39D0" w:rsidRDefault="006E39D0" w:rsidP="006E39D0">
      <w:pPr>
        <w:pStyle w:val="Tekstprzypisudolnego"/>
      </w:pPr>
      <w:r>
        <w:rPr>
          <w:rStyle w:val="Odwoanieprzypisudolnego"/>
        </w:rPr>
        <w:footnoteRef/>
      </w:r>
      <w:r>
        <w:t xml:space="preserve"> Jeżeli w Regulaminie konkursu przewidziano wskaźniki specyficzne dla projektu</w:t>
      </w:r>
    </w:p>
  </w:footnote>
  <w:footnote w:id="3">
    <w:p w:rsidR="006E39D0" w:rsidRDefault="006E39D0" w:rsidP="006E39D0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IOK podejmie decyzję o dopuszczeniu warunkowej oceny w zakresie innych kryteriów niż wskazane w niniejszej karcie pola dotyczące oceny warunkowej należy dodać w odpowiednich miejscach. Nie wymaga to zmiany </w:t>
      </w:r>
      <w:r>
        <w:rPr>
          <w:i/>
        </w:rPr>
        <w:t>Regulaminu.</w:t>
      </w:r>
    </w:p>
  </w:footnote>
  <w:footnote w:id="4">
    <w:p w:rsidR="006E39D0" w:rsidRDefault="006E39D0" w:rsidP="006E39D0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D0" w:rsidRDefault="006E39D0">
    <w:pPr>
      <w:pStyle w:val="Nagwek"/>
      <w:rPr>
        <w:i/>
      </w:rPr>
    </w:pPr>
  </w:p>
  <w:p w:rsidR="006E39D0" w:rsidRDefault="006E39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6"/>
    <w:rsid w:val="00573B3C"/>
    <w:rsid w:val="006D6263"/>
    <w:rsid w:val="006E39D0"/>
    <w:rsid w:val="007517BA"/>
    <w:rsid w:val="007C4066"/>
    <w:rsid w:val="008B5411"/>
    <w:rsid w:val="0095557E"/>
    <w:rsid w:val="00F43977"/>
    <w:rsid w:val="00F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5F91-1A9D-4E39-AC18-7D62FF3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9D0"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6E39D0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6E39D0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E39D0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E39D0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E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2137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4</cp:revision>
  <dcterms:created xsi:type="dcterms:W3CDTF">2015-10-14T09:45:00Z</dcterms:created>
  <dcterms:modified xsi:type="dcterms:W3CDTF">2015-10-14T11:31:00Z</dcterms:modified>
</cp:coreProperties>
</file>